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CFA47" w14:textId="110AFF2D" w:rsidR="00C50D38" w:rsidRPr="00F06AC1" w:rsidRDefault="00814FE1" w:rsidP="00CE506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Направления НИР для студентов</w:t>
      </w:r>
      <w:r w:rsidR="0088309E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0D38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ВШПФиКТ </w:t>
      </w:r>
      <w:r w:rsidR="00EF7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</w:t>
      </w:r>
    </w:p>
    <w:p w14:paraId="13A9875F" w14:textId="13DC350A" w:rsidR="00C50D38" w:rsidRPr="00F06AC1" w:rsidRDefault="00EF7C5D" w:rsidP="00E642F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0D38"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EF7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Радиофизика и электроника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и</w:t>
      </w:r>
    </w:p>
    <w:p w14:paraId="69BB0267" w14:textId="332EF4E0" w:rsidR="00C50D38" w:rsidRPr="00F06AC1" w:rsidRDefault="00C50D38" w:rsidP="00C50D3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F7C5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Оптические телекоммуникационные системы</w:t>
      </w:r>
      <w:r w:rsidRPr="00F06A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465820C7" w14:textId="77777777" w:rsidR="00814FE1" w:rsidRPr="00F06AC1" w:rsidRDefault="00814FE1" w:rsidP="00814FE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1119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2551"/>
        <w:gridCol w:w="2410"/>
      </w:tblGrid>
      <w:tr w:rsidR="00F06AC1" w:rsidRPr="00D00DB2" w14:paraId="058029FD" w14:textId="77777777" w:rsidTr="0007073D">
        <w:trPr>
          <w:tblHeader/>
        </w:trPr>
        <w:tc>
          <w:tcPr>
            <w:tcW w:w="567" w:type="dxa"/>
          </w:tcPr>
          <w:p w14:paraId="3DEE59B2" w14:textId="77777777" w:rsidR="00235B76" w:rsidRPr="00D00DB2" w:rsidRDefault="00235B76" w:rsidP="00CE506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vAlign w:val="center"/>
          </w:tcPr>
          <w:p w14:paraId="7BF3CE9D" w14:textId="77777777" w:rsidR="00235B76" w:rsidRPr="00D00DB2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Направления НИР</w:t>
            </w:r>
          </w:p>
        </w:tc>
        <w:tc>
          <w:tcPr>
            <w:tcW w:w="2551" w:type="dxa"/>
            <w:vAlign w:val="center"/>
          </w:tcPr>
          <w:p w14:paraId="534A4BC7" w14:textId="77777777" w:rsidR="00235B76" w:rsidRPr="00D00DB2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Руководители направлений</w:t>
            </w:r>
          </w:p>
        </w:tc>
        <w:tc>
          <w:tcPr>
            <w:tcW w:w="2410" w:type="dxa"/>
            <w:vAlign w:val="center"/>
          </w:tcPr>
          <w:p w14:paraId="6449FD1D" w14:textId="748C273A" w:rsidR="00235B76" w:rsidRPr="00D00DB2" w:rsidRDefault="00235B76" w:rsidP="00F77C0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Предприятие-партнер</w:t>
            </w:r>
          </w:p>
        </w:tc>
      </w:tr>
      <w:tr w:rsidR="00EF7C5D" w:rsidRPr="00D00DB2" w14:paraId="0534006C" w14:textId="77777777" w:rsidTr="00D11483">
        <w:tc>
          <w:tcPr>
            <w:tcW w:w="567" w:type="dxa"/>
          </w:tcPr>
          <w:p w14:paraId="5373A22A" w14:textId="77777777" w:rsidR="00EF7C5D" w:rsidRPr="00D00DB2" w:rsidRDefault="00EF7C5D" w:rsidP="00D1148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6211115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 анализ спектров флуоресценции и поглощения молекул</w:t>
            </w:r>
          </w:p>
          <w:p w14:paraId="0D9914B8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создание устройств для анализа скорости кровотока</w:t>
            </w:r>
          </w:p>
          <w:p w14:paraId="44BC9243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датчика для диагностики и поиска кожных аномалий</w:t>
            </w:r>
          </w:p>
          <w:p w14:paraId="1143EFC1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датчика для идентификации личности на основе анализа подкожных структур пальцевых отпечатков</w:t>
            </w:r>
          </w:p>
          <w:p w14:paraId="765189AA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взаимодействия наночастиц в биологических и технических жидкостях</w:t>
            </w:r>
          </w:p>
          <w:p w14:paraId="311B34B2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изучения ферромагнитных жидкостей</w:t>
            </w:r>
          </w:p>
          <w:p w14:paraId="7BC166E7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устройства анализа наночастиц в жидкостях и газах</w:t>
            </w:r>
          </w:p>
          <w:p w14:paraId="4595AEBE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теории процессов самоорганизации молекулярных пленок и структур</w:t>
            </w:r>
          </w:p>
          <w:p w14:paraId="1A5D8E8F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активации и контроля параметров биомолякулярных пленок</w:t>
            </w:r>
          </w:p>
          <w:p w14:paraId="1232CE22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биосенсоров на основе плазмонного резонанса</w:t>
            </w:r>
          </w:p>
          <w:p w14:paraId="421A9B15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анализа изображений на основе классических подходов и с использованием теории нейронных сетей (совместно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 группой под руководством С.В. Завьялова)</w:t>
            </w:r>
          </w:p>
          <w:p w14:paraId="11BC5F54" w14:textId="77777777" w:rsidR="00EF7C5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Pr="00D045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методы обработки статистических сигналов, реализация программными методами</w:t>
            </w:r>
          </w:p>
          <w:p w14:paraId="02A1E62C" w14:textId="77777777" w:rsidR="00EF7C5D" w:rsidRPr="00D0451D" w:rsidRDefault="00EF7C5D" w:rsidP="00D11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Моделирование физических процессов в молекулярных кластерах компьютерными методами.</w:t>
            </w:r>
          </w:p>
        </w:tc>
        <w:tc>
          <w:tcPr>
            <w:tcW w:w="2551" w:type="dxa"/>
          </w:tcPr>
          <w:p w14:paraId="1807D27F" w14:textId="77777777" w:rsidR="00EF7C5D" w:rsidRDefault="00EF7C5D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Величко Елена Николаевна</w:t>
            </w:r>
          </w:p>
          <w:p w14:paraId="7F230191" w14:textId="77777777" w:rsidR="00EF7C5D" w:rsidRPr="00D00DB2" w:rsidRDefault="00EF7C5D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velichko-spbstu@yandex.ru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 уч.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орп.,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260 ауд. </w:t>
            </w:r>
          </w:p>
        </w:tc>
        <w:tc>
          <w:tcPr>
            <w:tcW w:w="2410" w:type="dxa"/>
          </w:tcPr>
          <w:p w14:paraId="7D0007B1" w14:textId="77777777" w:rsidR="00EF7C5D" w:rsidRPr="00D00DB2" w:rsidRDefault="00EF7C5D" w:rsidP="00D114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bookmarkStart w:id="0" w:name="_GoBack"/>
        <w:bookmarkEnd w:id="0"/>
      </w:tr>
      <w:tr w:rsidR="00F06AC1" w:rsidRPr="00D00DB2" w14:paraId="00AA8CD6" w14:textId="77777777" w:rsidTr="003E1498">
        <w:trPr>
          <w:trHeight w:val="1932"/>
        </w:trPr>
        <w:tc>
          <w:tcPr>
            <w:tcW w:w="567" w:type="dxa"/>
            <w:shd w:val="clear" w:color="auto" w:fill="auto"/>
          </w:tcPr>
          <w:p w14:paraId="45AE0325" w14:textId="77777777" w:rsidR="00FB4CA3" w:rsidRPr="00EF7C5D" w:rsidRDefault="00FB4CA3" w:rsidP="00FB4CA3">
            <w:pPr>
              <w:pStyle w:val="a6"/>
              <w:numPr>
                <w:ilvl w:val="0"/>
                <w:numId w:val="1"/>
              </w:numPr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3FBB6A13" w14:textId="2A9F9819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Элементы фазированных антенных решеток: системы излучателей, управляемые фазовращатели.</w:t>
            </w:r>
          </w:p>
          <w:p w14:paraId="13E12742" w14:textId="479ACC46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Электромагнитные свойства систем на основе феррит-диэлектрического волновода.</w:t>
            </w:r>
          </w:p>
          <w:p w14:paraId="3FABC5F9" w14:textId="189B876D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Щелевые антенные решетки с электрически управляемой аппертурой.</w:t>
            </w:r>
          </w:p>
          <w:p w14:paraId="3BD6C7BC" w14:textId="21A72CF4" w:rsidR="00FB4CA3" w:rsidRPr="00D00DB2" w:rsidRDefault="00AB3FC3" w:rsidP="00F77C0C">
            <w:pPr>
              <w:pStyle w:val="a6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Изучение электродинамических свойств метаматериалов.</w:t>
            </w:r>
          </w:p>
        </w:tc>
        <w:tc>
          <w:tcPr>
            <w:tcW w:w="2551" w:type="dxa"/>
            <w:shd w:val="clear" w:color="auto" w:fill="auto"/>
          </w:tcPr>
          <w:p w14:paraId="39B94ED0" w14:textId="5EDA7F1B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Черепанов Андрей Сергеевич</w:t>
            </w:r>
          </w:p>
          <w:p w14:paraId="7F4B0F2A" w14:textId="116F1017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ascherspb@mail.ru</w:t>
            </w:r>
          </w:p>
          <w:p w14:paraId="1B0526AF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16166" w14:textId="6CC90C9B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Сочава Александр Андреевич</w:t>
            </w:r>
          </w:p>
          <w:p w14:paraId="77F596BC" w14:textId="15328140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sochava@mail.ru</w:t>
            </w:r>
          </w:p>
          <w:p w14:paraId="2236C853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D245BE" w14:textId="2B811399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  <w:shd w:val="clear" w:color="auto" w:fill="auto"/>
          </w:tcPr>
          <w:p w14:paraId="5BCA72FF" w14:textId="611CC49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ОАО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Завод Магнетон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6AC1" w:rsidRPr="00D00DB2" w14:paraId="03959DA9" w14:textId="77777777" w:rsidTr="003E1498">
        <w:tc>
          <w:tcPr>
            <w:tcW w:w="567" w:type="dxa"/>
            <w:shd w:val="clear" w:color="auto" w:fill="auto"/>
          </w:tcPr>
          <w:p w14:paraId="29E9AC4F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4FD97DF" w14:textId="74D4E60B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Прикладные аспекты теории колебаний.</w:t>
            </w:r>
          </w:p>
          <w:p w14:paraId="4FB82FCF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Специальные вопросы стохастической динамики (теория динамического хаоса).</w:t>
            </w:r>
          </w:p>
          <w:p w14:paraId="680F0452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Распространение радиоволн в средах со случайными неоднородностями.</w:t>
            </w:r>
          </w:p>
          <w:p w14:paraId="18B0BBDB" w14:textId="23259BC0" w:rsidR="00FB4CA3" w:rsidRPr="00D00DB2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Прикладные аспекты теории упругости в криволинейных волноведущих структурах.</w:t>
            </w:r>
          </w:p>
        </w:tc>
        <w:tc>
          <w:tcPr>
            <w:tcW w:w="2551" w:type="dxa"/>
            <w:shd w:val="clear" w:color="auto" w:fill="auto"/>
          </w:tcPr>
          <w:p w14:paraId="1ACD343F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Грешневиков Константин Владимирович,</w:t>
            </w:r>
          </w:p>
          <w:p w14:paraId="4D5A15C6" w14:textId="77777777" w:rsidR="0090193D" w:rsidRPr="0090193D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 ауд.</w:t>
            </w:r>
          </w:p>
          <w:p w14:paraId="1E7AAB31" w14:textId="14023250" w:rsidR="00FB4CA3" w:rsidRPr="00D00DB2" w:rsidRDefault="0090193D" w:rsidP="009019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1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kgreshnevikov@yandex.ru</w:t>
            </w:r>
          </w:p>
        </w:tc>
        <w:tc>
          <w:tcPr>
            <w:tcW w:w="2410" w:type="dxa"/>
            <w:shd w:val="clear" w:color="auto" w:fill="auto"/>
          </w:tcPr>
          <w:p w14:paraId="63064BC5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37C6E690" w14:textId="77777777" w:rsidTr="0007073D">
        <w:tc>
          <w:tcPr>
            <w:tcW w:w="567" w:type="dxa"/>
          </w:tcPr>
          <w:p w14:paraId="1DCE0EC0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51891A1" w14:textId="3F46A5B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Компоненты современной радиофотоники, исследование характеристик.</w:t>
            </w:r>
          </w:p>
          <w:p w14:paraId="1A97719B" w14:textId="14504389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Сверхширокополосные радиофотонные диаграммоформирующие схемы для СВЧ фазированных антенных решеток.</w:t>
            </w:r>
          </w:p>
          <w:p w14:paraId="3EEE0FEA" w14:textId="663BA161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Передача опорных аналоговых широкополосных СВЧ сигналов по волоконно-оптическим линиям. </w:t>
            </w:r>
          </w:p>
          <w:p w14:paraId="4DE55E39" w14:textId="18AAF27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Радиофотонные измерители мгновенной частоты радиосигналов.</w:t>
            </w:r>
          </w:p>
          <w:p w14:paraId="735C7EDB" w14:textId="7123714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Когерентные оптические процессоры (моделирование в специализированном пакете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GLAD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 </w:t>
            </w:r>
          </w:p>
          <w:p w14:paraId="3E7B82B5" w14:textId="77BC97C9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Обработка ЛЧМ сигналов в акустооптическом процессоре (моделирование в среде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MATLAB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551" w:type="dxa"/>
          </w:tcPr>
          <w:p w14:paraId="23522A01" w14:textId="33C717FD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Лавров Александр Петрович</w:t>
            </w:r>
          </w:p>
          <w:p w14:paraId="77F001C0" w14:textId="22B7F71B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a.lavrov08@mail.ru</w:t>
            </w:r>
          </w:p>
          <w:p w14:paraId="04D09F24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223072" w14:textId="068F903E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Сергей Иванович</w:t>
            </w:r>
          </w:p>
          <w:p w14:paraId="4C9D4E4C" w14:textId="629C55AB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serg.i.ivanov@mail.ru</w:t>
            </w:r>
          </w:p>
          <w:p w14:paraId="1402E39B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95537" w14:textId="288EC614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262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11040AC6" w14:textId="6B8A4954" w:rsidR="00AB3FC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ОАО «НИИ «Вектор»</w:t>
            </w:r>
          </w:p>
          <w:p w14:paraId="3F36E39D" w14:textId="5275ECA3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ИПА РАН</w:t>
            </w:r>
          </w:p>
        </w:tc>
      </w:tr>
      <w:tr w:rsidR="00F06AC1" w:rsidRPr="00D00DB2" w14:paraId="5722E8FC" w14:textId="77777777" w:rsidTr="0007073D">
        <w:tc>
          <w:tcPr>
            <w:tcW w:w="567" w:type="dxa"/>
          </w:tcPr>
          <w:p w14:paraId="6487E4B2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777E49F0" w14:textId="1917FDD2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Коммуникационные линии видимого света (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VLC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42E76217" w14:textId="4871283F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Шумовые характеристики акустоэлектронных устройств на поверхностных акустических волнах.</w:t>
            </w:r>
          </w:p>
          <w:p w14:paraId="41AAE765" w14:textId="3821D34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Алгоритмы обработки данных автомобильных радаров</w:t>
            </w:r>
          </w:p>
          <w:p w14:paraId="547BDBC4" w14:textId="04B21A5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Контрастная визуализация биологических тканей с помощью варьируемого по световым характеристикам светодиодного источника освещения</w:t>
            </w:r>
          </w:p>
          <w:p w14:paraId="2EAAD262" w14:textId="3FA93826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Цветовой контраст изображений дистанционного зондирования, полученных БПЛА</w:t>
            </w:r>
          </w:p>
          <w:p w14:paraId="0F85890C" w14:textId="59DBDAA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4CA3" w:rsidRPr="00D00D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спектральной информации систем дистанционного зондирования почв сельскохозяйственных угодий. </w:t>
            </w:r>
          </w:p>
        </w:tc>
        <w:tc>
          <w:tcPr>
            <w:tcW w:w="2551" w:type="dxa"/>
          </w:tcPr>
          <w:p w14:paraId="57FFF7CC" w14:textId="2C7101B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 Владимир Дмитриевич</w:t>
            </w:r>
          </w:p>
          <w:p w14:paraId="065B9F94" w14:textId="087E2A63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vdkuptsov@yandex.ru</w:t>
            </w:r>
          </w:p>
          <w:p w14:paraId="1C3D78AD" w14:textId="3310C281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224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647CEA6A" w14:textId="08ACE2E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НТЦ микроэлектроники РАН</w:t>
            </w:r>
          </w:p>
          <w:p w14:paraId="02549490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6B9AEA" w14:textId="2739D31B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Лаборатория алгоритмов и потоковой обработки данных СПбПУ</w:t>
            </w:r>
          </w:p>
        </w:tc>
      </w:tr>
      <w:tr w:rsidR="00F06AC1" w:rsidRPr="00D00DB2" w14:paraId="19A9255F" w14:textId="77777777" w:rsidTr="003E1498">
        <w:tc>
          <w:tcPr>
            <w:tcW w:w="567" w:type="dxa"/>
            <w:shd w:val="clear" w:color="auto" w:fill="auto"/>
          </w:tcPr>
          <w:p w14:paraId="7150ED8D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8B62A8A" w14:textId="62601221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Волоконно-оптические интерферометры в современных измерительных систем сейсмики, гидроакустика, скважинных измерений (специализированные схемы, преодоление поляризационного фединга, мультиплексирование чувствительных элементов).</w:t>
            </w:r>
          </w:p>
          <w:p w14:paraId="0F8AD4C4" w14:textId="1AA4778C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параметров волоконно-оптических интерферометров.</w:t>
            </w:r>
          </w:p>
          <w:p w14:paraId="5C111481" w14:textId="328AFD7E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Алгоритмы демодуляции интерферометрического сигнала (теоретические исследования, моделирование, практическая реализация). </w:t>
            </w:r>
          </w:p>
          <w:p w14:paraId="164C86A3" w14:textId="192B9721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Новые распределенные волоконно-оптические датчики.</w:t>
            </w:r>
          </w:p>
          <w:p w14:paraId="10D5D2AA" w14:textId="385183FD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Регистрация и локализация воздействий на многомодовый волоконный световод на основе межмодовой интерференции.</w:t>
            </w:r>
          </w:p>
          <w:p w14:paraId="75FF871E" w14:textId="2A4140D3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Волоконно-оптические датчиковые схемы для измерения высоких напряжений и токов.</w:t>
            </w:r>
          </w:p>
          <w:p w14:paraId="66EF6F0D" w14:textId="2460B62C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Высокоточное измерение микроперемещений методами спектральной интерферометрии на основе внешнего волоконного интерферометра Фабри-Перо.    </w:t>
            </w:r>
          </w:p>
        </w:tc>
        <w:tc>
          <w:tcPr>
            <w:tcW w:w="2551" w:type="dxa"/>
            <w:shd w:val="clear" w:color="auto" w:fill="auto"/>
          </w:tcPr>
          <w:p w14:paraId="0A8427F5" w14:textId="0BF1FECC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Лиокумович Леонид Борисович</w:t>
            </w:r>
          </w:p>
          <w:p w14:paraId="5DC883CB" w14:textId="19BA3540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leonid@spbstu.ru</w:t>
            </w:r>
          </w:p>
          <w:p w14:paraId="66038660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FD9A81" w14:textId="17999DA3" w:rsidR="00FB4CA3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Котов Олег Иванович</w:t>
            </w:r>
          </w:p>
          <w:p w14:paraId="7B413154" w14:textId="2ECA2E44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kotov@rphf.spbstu.ru</w:t>
            </w:r>
          </w:p>
          <w:p w14:paraId="2E929E87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1CF8B1" w14:textId="1D5DAAAA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Медведев Андрей Викторович</w:t>
            </w:r>
          </w:p>
          <w:p w14:paraId="2D690BEF" w14:textId="33D93F0A" w:rsidR="00E74D3D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medvedev@rphf.spbstu.ru</w:t>
            </w:r>
          </w:p>
          <w:p w14:paraId="11453DE6" w14:textId="77777777" w:rsidR="00AB3FC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7D701F" w14:textId="13713A97" w:rsidR="00FB4CA3" w:rsidRPr="00D00DB2" w:rsidRDefault="00425380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53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256 ауд.</w:t>
            </w:r>
          </w:p>
        </w:tc>
        <w:tc>
          <w:tcPr>
            <w:tcW w:w="2410" w:type="dxa"/>
            <w:shd w:val="clear" w:color="auto" w:fill="auto"/>
          </w:tcPr>
          <w:p w14:paraId="09F653F8" w14:textId="77777777" w:rsidR="00425380" w:rsidRPr="00D00DB2" w:rsidRDefault="00425380" w:rsidP="0042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ЦНИИ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Концерн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Электроприбор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A00004C" w14:textId="77777777" w:rsidR="00425380" w:rsidRPr="00D00DB2" w:rsidRDefault="00425380" w:rsidP="0042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184E14" w14:textId="77777777" w:rsidR="00425380" w:rsidRPr="009D6787" w:rsidRDefault="00425380" w:rsidP="0042538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9D67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«Технологическая компания «Шлюмберже»</w:t>
            </w:r>
          </w:p>
          <w:p w14:paraId="287859BE" w14:textId="77777777" w:rsidR="00425380" w:rsidRPr="009D6787" w:rsidRDefault="00425380" w:rsidP="00425380">
            <w:pPr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0B460E8E" w14:textId="2C1786E5" w:rsidR="00FB4CA3" w:rsidRPr="00D00DB2" w:rsidRDefault="00425380" w:rsidP="0042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6787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  <w:lang w:val="en-US"/>
              </w:rPr>
              <w:t>National Instruments</w:t>
            </w:r>
          </w:p>
        </w:tc>
      </w:tr>
      <w:tr w:rsidR="00F06AC1" w:rsidRPr="00D00DB2" w14:paraId="5D4F1CF4" w14:textId="77777777" w:rsidTr="0007073D">
        <w:tc>
          <w:tcPr>
            <w:tcW w:w="567" w:type="dxa"/>
          </w:tcPr>
          <w:p w14:paraId="090B6171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14A5DACF" w14:textId="2DCF8FC7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Ферритовые развязывающие устройства (вентили, циркуляторы, переключатели)</w:t>
            </w:r>
          </w:p>
          <w:p w14:paraId="39C7F7DD" w14:textId="158FEDB8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методов согласования ферритовых фазовращателей</w:t>
            </w:r>
          </w:p>
          <w:p w14:paraId="477CA9C2" w14:textId="584155C0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Автоматизированные средства измерения параметров ферритовых фазовращателей</w:t>
            </w:r>
          </w:p>
          <w:p w14:paraId="737A1CAA" w14:textId="3F0D6259" w:rsidR="00FB4CA3" w:rsidRPr="00D00DB2" w:rsidRDefault="00AB3FC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компонентов ферритовых фазовращателей.</w:t>
            </w:r>
          </w:p>
        </w:tc>
        <w:tc>
          <w:tcPr>
            <w:tcW w:w="2551" w:type="dxa"/>
          </w:tcPr>
          <w:p w14:paraId="2EAA91E1" w14:textId="6B4612B4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Гуськов Антон Борисович</w:t>
            </w:r>
          </w:p>
          <w:p w14:paraId="7A48762D" w14:textId="443014F3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guskov@magneton.ru</w:t>
            </w:r>
          </w:p>
          <w:p w14:paraId="60AB42C6" w14:textId="0BA7E22E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263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252D7E32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«Завод Магнетон»</w:t>
            </w:r>
          </w:p>
        </w:tc>
      </w:tr>
      <w:tr w:rsidR="00F06AC1" w:rsidRPr="00D00DB2" w14:paraId="2A731255" w14:textId="77777777" w:rsidTr="0007073D">
        <w:tc>
          <w:tcPr>
            <w:tcW w:w="567" w:type="dxa"/>
          </w:tcPr>
          <w:p w14:paraId="1661E9E3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5566495" w14:textId="181C0558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Обнаружение высоковольтных проводов локатором на летательном аппарате.</w:t>
            </w:r>
          </w:p>
          <w:p w14:paraId="1E5D8E09" w14:textId="1FAE8052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Исследование амплитуды и формы токов в заземлителях промышленных молниеотводов. </w:t>
            </w:r>
          </w:p>
          <w:p w14:paraId="061EA3F3" w14:textId="0A4251EA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Свойства двухслойного сферического магнитного экрана. </w:t>
            </w:r>
          </w:p>
          <w:p w14:paraId="608448FD" w14:textId="24731F66" w:rsidR="00FB4CA3" w:rsidRPr="00D00DB2" w:rsidRDefault="00AB3FC3" w:rsidP="00F77C0C">
            <w:pPr>
              <w:spacing w:after="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Обратное диффузное рассеяние электромагнитных волн от сложных поверхностей (пример: плоскость со случайно расположенными на ней неоднородностями).</w:t>
            </w:r>
          </w:p>
        </w:tc>
        <w:tc>
          <w:tcPr>
            <w:tcW w:w="2551" w:type="dxa"/>
          </w:tcPr>
          <w:p w14:paraId="4DF0F617" w14:textId="6B6F8DC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Жабко Г</w:t>
            </w:r>
            <w:r w:rsid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еоргий Петрович</w:t>
            </w:r>
          </w:p>
          <w:p w14:paraId="319E4AA2" w14:textId="36178E6A" w:rsidR="00E74D3D" w:rsidRPr="00D00DB2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4D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g_zhabko@mail.ru</w:t>
            </w:r>
          </w:p>
          <w:p w14:paraId="301DA493" w14:textId="470F2A85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корп., 258</w:t>
            </w:r>
            <w:r w:rsidR="00F77C0C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ауд.</w:t>
            </w:r>
          </w:p>
        </w:tc>
        <w:tc>
          <w:tcPr>
            <w:tcW w:w="2410" w:type="dxa"/>
          </w:tcPr>
          <w:p w14:paraId="7C3F7B88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06AC1" w:rsidRPr="00D00DB2" w14:paraId="27A28712" w14:textId="77777777" w:rsidTr="003E1498">
        <w:tc>
          <w:tcPr>
            <w:tcW w:w="567" w:type="dxa"/>
            <w:shd w:val="clear" w:color="auto" w:fill="auto"/>
          </w:tcPr>
          <w:p w14:paraId="1B931F86" w14:textId="77777777" w:rsidR="001C5F49" w:rsidRPr="00D00DB2" w:rsidRDefault="001C5F49" w:rsidP="001C5F49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4945B032" w14:textId="77777777" w:rsidR="001C5F49" w:rsidRPr="00D00DB2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Квантовые стандарты частоты (атомные часы) для наземных, космических и подводных систем телекоммуникации и навигации.</w:t>
            </w:r>
          </w:p>
          <w:p w14:paraId="11854AEE" w14:textId="77777777" w:rsidR="001C5F49" w:rsidRPr="00D00DB2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Квантовые магнитометры в задачах поиска магнитных аномалий магнитного поля Земли и других космических объектов, поиск полезных ископаемых, магнитная навигация, биомедицинские приложения.</w:t>
            </w:r>
          </w:p>
          <w:p w14:paraId="41983AFE" w14:textId="77777777" w:rsidR="001C5F49" w:rsidRPr="00D00DB2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Ядерные гироскопы в задачах навигации.</w:t>
            </w:r>
          </w:p>
          <w:p w14:paraId="081BF466" w14:textId="383B4659" w:rsidR="001C5F49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Метод ядерного магнитного резонанса в задачах анализа состава веществ в пищевой, фармацевтической, химической и нефтеперерабатывающей промышленности.  </w:t>
            </w:r>
          </w:p>
          <w:p w14:paraId="337BA387" w14:textId="770C10E4" w:rsidR="001C5F49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Полупроводниковые источники и приемники оптического излучения.</w:t>
            </w:r>
          </w:p>
          <w:p w14:paraId="1E9176E3" w14:textId="0866EECB" w:rsidR="001C5F49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C5F49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Стабилизация выходных параметров лазерных источников излучения.</w:t>
            </w:r>
          </w:p>
        </w:tc>
        <w:tc>
          <w:tcPr>
            <w:tcW w:w="2551" w:type="dxa"/>
            <w:shd w:val="clear" w:color="auto" w:fill="auto"/>
          </w:tcPr>
          <w:p w14:paraId="2106265F" w14:textId="4D5F3881" w:rsidR="001C5F49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Ермак Сергей Викторович</w:t>
            </w:r>
          </w:p>
          <w:p w14:paraId="4128E57F" w14:textId="77777777" w:rsidR="00EC0AD6" w:rsidRPr="00C81280" w:rsidRDefault="00B35AB8" w:rsidP="00F77C0C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hyperlink r:id="rId8" w:history="1"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serge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ermak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EC0AD6" w:rsidRPr="00C81280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15C80759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FABC7E" w14:textId="35CEAC69" w:rsidR="001C5F49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Парфенов Владимир Александрович</w:t>
            </w:r>
          </w:p>
          <w:p w14:paraId="54B91222" w14:textId="2BFFFFFD" w:rsidR="00EC0AD6" w:rsidRPr="00E74D3D" w:rsidRDefault="00E74D3D" w:rsidP="00F77C0C">
            <w:pP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ppparfen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@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mail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.</w:t>
            </w:r>
            <w:r w:rsidRPr="00E74D3D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</w:p>
          <w:p w14:paraId="049F0AD7" w14:textId="77777777" w:rsidR="00E74D3D" w:rsidRPr="00C81280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FB8B84" w14:textId="13317D43" w:rsidR="00EC0AD6" w:rsidRDefault="00E74D3D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Семёнов Владимир Васильевич</w:t>
            </w:r>
          </w:p>
          <w:p w14:paraId="595F07F2" w14:textId="24865312" w:rsidR="001C5F49" w:rsidRPr="00EC0AD6" w:rsidRDefault="001C5F4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B3FC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уч. к</w:t>
            </w:r>
            <w:r w:rsidR="00AB3F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орп.</w:t>
            </w:r>
            <w:r w:rsid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227 ауд. </w:t>
            </w:r>
          </w:p>
        </w:tc>
        <w:tc>
          <w:tcPr>
            <w:tcW w:w="2410" w:type="dxa"/>
            <w:shd w:val="clear" w:color="auto" w:fill="auto"/>
          </w:tcPr>
          <w:p w14:paraId="5FD70F36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«Российский институт радионавигации и времени»</w:t>
            </w:r>
          </w:p>
          <w:p w14:paraId="586F728B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8A15DD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«НПП «Радар ммс»</w:t>
            </w:r>
          </w:p>
          <w:p w14:paraId="3A75912F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4F8001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</w:t>
            </w:r>
          </w:p>
          <w:p w14:paraId="43EE8E97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«Электроприбор»</w:t>
            </w:r>
          </w:p>
          <w:p w14:paraId="31E103BC" w14:textId="77777777" w:rsidR="005F6A78" w:rsidRPr="005F6A78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D7E49" w14:textId="205904B6" w:rsidR="001C5F49" w:rsidRPr="00D00DB2" w:rsidRDefault="005F6A78" w:rsidP="005F6A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6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«Морион»</w:t>
            </w:r>
          </w:p>
        </w:tc>
      </w:tr>
      <w:tr w:rsidR="00F06AC1" w:rsidRPr="00D00DB2" w14:paraId="2E50614F" w14:textId="77777777" w:rsidTr="0007073D">
        <w:tc>
          <w:tcPr>
            <w:tcW w:w="567" w:type="dxa"/>
          </w:tcPr>
          <w:p w14:paraId="21247B22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0F9486AB" w14:textId="5A04BDC7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Квантовая оптика.</w:t>
            </w:r>
          </w:p>
          <w:p w14:paraId="4FFF1441" w14:textId="7FE8E9AA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Резонаторная и волноводная квантовая электродинамика.</w:t>
            </w:r>
          </w:p>
          <w:p w14:paraId="07B8DC0E" w14:textId="75AA9D5D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света с многоатомными ансамблями.</w:t>
            </w:r>
          </w:p>
          <w:p w14:paraId="59DEC1C7" w14:textId="7A9A60B0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Спектроскопия холодных атомов.</w:t>
            </w:r>
          </w:p>
          <w:p w14:paraId="51BCCE14" w14:textId="454B094F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Спектроскопия примесных центров (атомов, квантовых точек) в диэлектрике.</w:t>
            </w:r>
          </w:p>
          <w:p w14:paraId="533AA67D" w14:textId="50F7D8C3" w:rsidR="00FB4CA3" w:rsidRPr="00EC0AD6" w:rsidRDefault="00EC0AD6" w:rsidP="00F77C0C">
            <w:pPr>
              <w:ind w:left="-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="00FB4CA3" w:rsidRP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Математическое моделирование мезоскопических атомных систем с использованием вычислительных ресурсов суперкомпьютерного центра «Политехнический».</w:t>
            </w:r>
          </w:p>
        </w:tc>
        <w:tc>
          <w:tcPr>
            <w:tcW w:w="2551" w:type="dxa"/>
          </w:tcPr>
          <w:p w14:paraId="0C11DF5B" w14:textId="212C212D" w:rsidR="00FB4CA3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Курапцев Алексей Сергеевич</w:t>
            </w:r>
          </w:p>
          <w:p w14:paraId="35017B1D" w14:textId="02674A52" w:rsidR="00D552A9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aleksej-kurapcev@yandex.ru</w:t>
            </w:r>
          </w:p>
          <w:p w14:paraId="3976FD69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B266A6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Соколов Игорь Михайлович</w:t>
            </w:r>
          </w:p>
        </w:tc>
        <w:tc>
          <w:tcPr>
            <w:tcW w:w="2410" w:type="dxa"/>
          </w:tcPr>
          <w:p w14:paraId="5A136860" w14:textId="77777777" w:rsidR="00EC0AD6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Минобрнауки, </w:t>
            </w:r>
          </w:p>
          <w:p w14:paraId="267AB551" w14:textId="77777777" w:rsidR="00EC0AD6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AD0A0A" w14:textId="1B5CC625" w:rsidR="00EC0AD6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научный фонд</w:t>
            </w:r>
          </w:p>
          <w:p w14:paraId="7BBABE36" w14:textId="77777777" w:rsidR="00EC0AD6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18B7CF" w14:textId="5C67231C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Российский фонд фундаментальных исследований</w:t>
            </w:r>
          </w:p>
        </w:tc>
      </w:tr>
      <w:tr w:rsidR="00F06AC1" w:rsidRPr="00D00DB2" w14:paraId="3B873B2B" w14:textId="77777777" w:rsidTr="0007073D">
        <w:tc>
          <w:tcPr>
            <w:tcW w:w="567" w:type="dxa"/>
          </w:tcPr>
          <w:p w14:paraId="5CB1D6C2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2D88C01F" w14:textId="4D70E0D6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Наноструктуры на поверхности волноводов в ниобате лития для создания новых интегрально-оптических устройств.</w:t>
            </w:r>
          </w:p>
          <w:p w14:paraId="723F3176" w14:textId="1B30589D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Волоконно-оптические линии передачи аналоговых СВЧ сигналов на основе внешних модуляторов.</w:t>
            </w:r>
          </w:p>
          <w:p w14:paraId="7D5971A7" w14:textId="3E2B9B35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Интегрально-оптический преобразователь частоты оптического излучения на основе поверхностных акустических волн.</w:t>
            </w:r>
          </w:p>
          <w:p w14:paraId="6B6A022F" w14:textId="23FB7D06" w:rsidR="00FB4CA3" w:rsidRPr="00D00DB2" w:rsidRDefault="00EC0AD6" w:rsidP="00F77C0C">
            <w:pPr>
              <w:ind w:left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Новые конфигурации интегрально-оптических модуляторов для повышения динамического диапазона волоконно-оптических систем.</w:t>
            </w:r>
          </w:p>
        </w:tc>
        <w:tc>
          <w:tcPr>
            <w:tcW w:w="2551" w:type="dxa"/>
          </w:tcPr>
          <w:p w14:paraId="24A72064" w14:textId="3A926E3A" w:rsidR="00EC0AD6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Шамрай Александр Валерьевич </w:t>
            </w:r>
          </w:p>
          <w:p w14:paraId="5CE2C247" w14:textId="01F810BF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+7-911-224-8906</w:t>
            </w:r>
          </w:p>
        </w:tc>
        <w:tc>
          <w:tcPr>
            <w:tcW w:w="2410" w:type="dxa"/>
          </w:tcPr>
          <w:p w14:paraId="02440BB8" w14:textId="7D6A002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  <w:p w14:paraId="4F70B386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8230DE" w14:textId="512A3CBA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ИФТТ РАН</w:t>
            </w:r>
          </w:p>
          <w:p w14:paraId="783D15F0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996FC5" w14:textId="68852E6C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ФГУП «НТЦ «Орион»</w:t>
            </w:r>
          </w:p>
          <w:p w14:paraId="5852D95F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61AF1A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«ЦНИИ «Электроприбор».</w:t>
            </w:r>
          </w:p>
        </w:tc>
      </w:tr>
      <w:tr w:rsidR="00F06AC1" w:rsidRPr="00D00DB2" w14:paraId="3D081B58" w14:textId="77777777" w:rsidTr="003E1498">
        <w:tc>
          <w:tcPr>
            <w:tcW w:w="567" w:type="dxa"/>
            <w:shd w:val="clear" w:color="auto" w:fill="auto"/>
          </w:tcPr>
          <w:p w14:paraId="4DF5C416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3152F9FB" w14:textId="77777777" w:rsidR="00FB4CA3" w:rsidRPr="00D00DB2" w:rsidRDefault="00FB4CA3" w:rsidP="00F77C0C">
            <w:pPr>
              <w:pStyle w:val="a6"/>
              <w:numPr>
                <w:ilvl w:val="0"/>
                <w:numId w:val="7"/>
              </w:numPr>
              <w:ind w:left="31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оптические и радиоспектроскопические исследования новых материалов фотоники и оптоэлектроники;</w:t>
            </w:r>
          </w:p>
          <w:p w14:paraId="574CEB1F" w14:textId="77777777" w:rsidR="00FB4CA3" w:rsidRPr="00D00DB2" w:rsidRDefault="00FB4CA3" w:rsidP="00F77C0C">
            <w:pPr>
              <w:pStyle w:val="a6"/>
              <w:numPr>
                <w:ilvl w:val="0"/>
                <w:numId w:val="7"/>
              </w:numPr>
              <w:ind w:left="31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исследование магнитных структур, образуемых феррожидкостями в сложных, в том числе, биологических средах;</w:t>
            </w:r>
          </w:p>
          <w:p w14:paraId="4FCCF5D9" w14:textId="752A949D" w:rsidR="00FB4CA3" w:rsidRPr="00D0451D" w:rsidRDefault="00FB4CA3" w:rsidP="00F77C0C">
            <w:pPr>
              <w:pStyle w:val="a6"/>
              <w:numPr>
                <w:ilvl w:val="0"/>
                <w:numId w:val="7"/>
              </w:numPr>
              <w:ind w:left="310" w:hanging="28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методов ЯМР-спектроскопии и магнитометрии при изучении магнитных материалов электроники, включая магнитные наноструктуры</w:t>
            </w:r>
          </w:p>
        </w:tc>
        <w:tc>
          <w:tcPr>
            <w:tcW w:w="2551" w:type="dxa"/>
            <w:shd w:val="clear" w:color="auto" w:fill="auto"/>
          </w:tcPr>
          <w:p w14:paraId="4C70C549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Плешаков Иван Викторович</w:t>
            </w:r>
          </w:p>
          <w:p w14:paraId="7B577029" w14:textId="1D4D512C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ivanple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  <w:shd w:val="clear" w:color="auto" w:fill="auto"/>
          </w:tcPr>
          <w:p w14:paraId="6476CFA0" w14:textId="3B35256F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</w:tc>
      </w:tr>
      <w:tr w:rsidR="00F06AC1" w:rsidRPr="00D00DB2" w14:paraId="4BC21F1C" w14:textId="77777777" w:rsidTr="0007073D">
        <w:tc>
          <w:tcPr>
            <w:tcW w:w="567" w:type="dxa"/>
          </w:tcPr>
          <w:p w14:paraId="7B0DE039" w14:textId="77777777" w:rsidR="00FB4CA3" w:rsidRPr="00D00DB2" w:rsidRDefault="00FB4CA3" w:rsidP="00FB4CA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5E5FE211" w14:textId="10C31B94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Радиолокационные станции различного назначения. </w:t>
            </w:r>
          </w:p>
          <w:p w14:paraId="1F708DA7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Программирование различного уровня для решения практических задач радиолокации и передачи по воздуху информационных сигналов. </w:t>
            </w:r>
          </w:p>
          <w:p w14:paraId="3BF71397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Радиофотоника. Волоконно-оптические линии связи для передачи СВЧ сигналов.</w:t>
            </w:r>
          </w:p>
          <w:p w14:paraId="10B74C1E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единого времени (квантовые стандарты частоты) для решения различных задач, включая передачу информации.</w:t>
            </w:r>
          </w:p>
          <w:p w14:paraId="27878B1F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синхронизации космических комплексов и спутников, мониторинг состояния космической группировки ГЛОНАСС</w:t>
            </w:r>
          </w:p>
          <w:p w14:paraId="15F0F9AF" w14:textId="2B11BDB2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и производство высокочувствительных, малогабаритных фотоприемных модулей для регистрации лазерного излучения в УФ, видимом и ИК - областях спектра. </w:t>
            </w:r>
          </w:p>
          <w:p w14:paraId="58A764BF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технологии, системы автоматизации, программирование и математическое моделирование для решения задач приборостроения.</w:t>
            </w:r>
          </w:p>
          <w:p w14:paraId="397E9528" w14:textId="47D14151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питания для мощных лазеров</w:t>
            </w:r>
            <w:r w:rsidR="002C3414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Волоконно-оптические системы управления источниками питания лазеров.</w:t>
            </w:r>
          </w:p>
          <w:p w14:paraId="482CDF98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поглощающих электромагнитное излучение покрытий и материалов. </w:t>
            </w:r>
          </w:p>
          <w:p w14:paraId="6F823113" w14:textId="41C38D61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процессов деградации литий-ионных аккумуляторов и фоточувствительных элементов солнечных батарей.</w:t>
            </w:r>
          </w:p>
          <w:p w14:paraId="12E2F75C" w14:textId="5F2C4FAB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Приборы и методы экспресс-контроля состояния жидкой среды на основе явления ядерного магнитного резонанса. </w:t>
            </w:r>
          </w:p>
          <w:p w14:paraId="283832A8" w14:textId="77777777" w:rsidR="00FB4CA3" w:rsidRPr="00D00DB2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и контроль работы систем связи в ПОА «Ростелеком»</w:t>
            </w:r>
          </w:p>
          <w:p w14:paraId="76964A1C" w14:textId="675462BA" w:rsidR="00FB4CA3" w:rsidRPr="00EC0AD6" w:rsidRDefault="00FB4CA3" w:rsidP="00F77C0C">
            <w:pPr>
              <w:pStyle w:val="a6"/>
              <w:numPr>
                <w:ilvl w:val="0"/>
                <w:numId w:val="5"/>
              </w:numPr>
              <w:ind w:left="4"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связи, включая волоконно-оптические и контроль состояния трубопроводов в ПАО «Газпром»</w:t>
            </w:r>
          </w:p>
        </w:tc>
        <w:tc>
          <w:tcPr>
            <w:tcW w:w="2551" w:type="dxa"/>
          </w:tcPr>
          <w:p w14:paraId="7EA614E5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Давыдов Вадим Владимирович</w:t>
            </w:r>
          </w:p>
          <w:p w14:paraId="447C97CB" w14:textId="60B1C904" w:rsidR="00FB4CA3" w:rsidRPr="00D00DB2" w:rsidRDefault="00C81280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avydov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vadim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66@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B4CA3"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</w:p>
        </w:tc>
        <w:tc>
          <w:tcPr>
            <w:tcW w:w="2410" w:type="dxa"/>
          </w:tcPr>
          <w:p w14:paraId="7AD8114C" w14:textId="2EB4F8ED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«Гранит -Электрон»</w:t>
            </w:r>
          </w:p>
          <w:p w14:paraId="6FBE6C7E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C868C" w14:textId="16D9381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НИИ «Вектор»</w:t>
            </w:r>
          </w:p>
          <w:p w14:paraId="26498FD1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627F1A" w14:textId="145CDFE0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«Заслон»</w:t>
            </w:r>
          </w:p>
          <w:p w14:paraId="4A054980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B2E4E8" w14:textId="31B902A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«Российский институт радионавигации и времени»</w:t>
            </w:r>
          </w:p>
          <w:p w14:paraId="21A6D752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0477AA" w14:textId="45131578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ЦНИИ 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</w:t>
            </w:r>
            <w:r w:rsidR="00C812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50C2AFEF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6F975D" w14:textId="68C2A413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 аналитического приборостроения РАН</w:t>
            </w:r>
          </w:p>
          <w:p w14:paraId="0E1D6C95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0EA620" w14:textId="0EB440D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«Федал»</w:t>
            </w:r>
          </w:p>
          <w:p w14:paraId="342843B6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07DD36" w14:textId="2B73E1D2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ЦНИИ Конструкционных материалов «Прометей»</w:t>
            </w:r>
          </w:p>
          <w:p w14:paraId="17AB0B89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BE3451" w14:textId="1347F6A9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  <w:p w14:paraId="4ACE5ECD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E9B6C8" w14:textId="7C16A70B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  <w:r w:rsid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научно-ис</w:t>
            </w:r>
            <w:r w:rsidR="00EC0A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ледовательский институт метрологии</w:t>
            </w:r>
          </w:p>
          <w:p w14:paraId="0C134B0F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15E8B3" w14:textId="5573E9C1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Ростелеком</w:t>
            </w:r>
          </w:p>
          <w:p w14:paraId="5ADB62DC" w14:textId="77777777" w:rsidR="00EC0AD6" w:rsidRPr="00D00DB2" w:rsidRDefault="00EC0AD6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8D1741" w14:textId="2D6C7248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«Газпром Трансгаз Санкт-Петербург»</w:t>
            </w:r>
          </w:p>
        </w:tc>
      </w:tr>
      <w:tr w:rsidR="00F06AC1" w:rsidRPr="00D00DB2" w14:paraId="1DF2D29C" w14:textId="77777777" w:rsidTr="0007073D">
        <w:tc>
          <w:tcPr>
            <w:tcW w:w="567" w:type="dxa"/>
          </w:tcPr>
          <w:p w14:paraId="077B08E6" w14:textId="77777777" w:rsidR="00FB4CA3" w:rsidRPr="00D00DB2" w:rsidRDefault="00FB4CA3" w:rsidP="0099039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1" w:type="dxa"/>
          </w:tcPr>
          <w:p w14:paraId="4E87A406" w14:textId="7707D08C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Квантовая оптика</w:t>
            </w:r>
          </w:p>
          <w:p w14:paraId="44AC5152" w14:textId="6A5BA731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Лазерная спектроскопия</w:t>
            </w:r>
          </w:p>
          <w:p w14:paraId="21B89A25" w14:textId="3A802484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лазерного излучения с атомными ансамблями</w:t>
            </w:r>
          </w:p>
          <w:p w14:paraId="41FE51BC" w14:textId="26C84D83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Квантовые стандарты частоты (атомные часы) на «холодных» и «горячих» атомах</w:t>
            </w:r>
          </w:p>
          <w:p w14:paraId="16110433" w14:textId="68F3CA80" w:rsidR="00FB4CA3" w:rsidRPr="00F77C0C" w:rsidRDefault="00F77C0C" w:rsidP="00F77C0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="00FB4CA3" w:rsidRPr="00F77C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Квантовые гироскопы на основе ядерного магнитного резонанса</w:t>
            </w:r>
          </w:p>
        </w:tc>
        <w:tc>
          <w:tcPr>
            <w:tcW w:w="2551" w:type="dxa"/>
          </w:tcPr>
          <w:p w14:paraId="1354A080" w14:textId="0BED0795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Литвинов Андрей Николаевич</w:t>
            </w:r>
          </w:p>
          <w:p w14:paraId="1F48839F" w14:textId="0AB13858" w:rsidR="00D552A9" w:rsidRPr="00D00DB2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andrey.litvinov@mail.ru</w:t>
            </w:r>
          </w:p>
          <w:p w14:paraId="309E0101" w14:textId="77777777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B38BE" w14:textId="77777777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Баранцев Константин Анатольевич</w:t>
            </w:r>
          </w:p>
          <w:p w14:paraId="25DAC530" w14:textId="1684F365" w:rsidR="00D552A9" w:rsidRPr="00D00DB2" w:rsidRDefault="00D552A9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5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kostmann@yandex.ru</w:t>
            </w:r>
          </w:p>
        </w:tc>
        <w:tc>
          <w:tcPr>
            <w:tcW w:w="2410" w:type="dxa"/>
          </w:tcPr>
          <w:p w14:paraId="6B4C4B95" w14:textId="5657B9A4" w:rsidR="00FB4CA3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ФТИ им. А.Ф. Иоффе</w:t>
            </w:r>
          </w:p>
          <w:p w14:paraId="7E799B12" w14:textId="77777777" w:rsidR="00F77C0C" w:rsidRPr="00D00DB2" w:rsidRDefault="00F77C0C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CB7FCE" w14:textId="68FC82D8" w:rsidR="00FB4CA3" w:rsidRPr="00D00DB2" w:rsidRDefault="00FB4CA3" w:rsidP="00F77C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0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«Концерн «ЦНИИ «Электроприбор»</w:t>
            </w:r>
          </w:p>
        </w:tc>
      </w:tr>
    </w:tbl>
    <w:p w14:paraId="07867D2C" w14:textId="77777777" w:rsidR="00740334" w:rsidRPr="00F06AC1" w:rsidRDefault="00740334" w:rsidP="00EF7C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740334" w:rsidRPr="00F06AC1" w:rsidSect="0088309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95D71" w14:textId="77777777" w:rsidR="00223642" w:rsidRDefault="00223642" w:rsidP="00AB3FC3">
      <w:pPr>
        <w:spacing w:after="0" w:line="240" w:lineRule="auto"/>
      </w:pPr>
      <w:r>
        <w:separator/>
      </w:r>
    </w:p>
  </w:endnote>
  <w:endnote w:type="continuationSeparator" w:id="0">
    <w:p w14:paraId="53AA027A" w14:textId="77777777" w:rsidR="00223642" w:rsidRDefault="00223642" w:rsidP="00AB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9A0A4" w14:textId="77777777" w:rsidR="00223642" w:rsidRDefault="00223642" w:rsidP="00AB3FC3">
      <w:pPr>
        <w:spacing w:after="0" w:line="240" w:lineRule="auto"/>
      </w:pPr>
      <w:r>
        <w:separator/>
      </w:r>
    </w:p>
  </w:footnote>
  <w:footnote w:type="continuationSeparator" w:id="0">
    <w:p w14:paraId="5960B95D" w14:textId="77777777" w:rsidR="00223642" w:rsidRDefault="00223642" w:rsidP="00AB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EEE"/>
    <w:multiLevelType w:val="hybridMultilevel"/>
    <w:tmpl w:val="1D1E6C84"/>
    <w:lvl w:ilvl="0" w:tplc="4F526564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1272B"/>
    <w:multiLevelType w:val="multilevel"/>
    <w:tmpl w:val="89CCD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B64DD"/>
    <w:multiLevelType w:val="hybridMultilevel"/>
    <w:tmpl w:val="6B1A625C"/>
    <w:lvl w:ilvl="0" w:tplc="33386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654693"/>
    <w:multiLevelType w:val="hybridMultilevel"/>
    <w:tmpl w:val="912A8A8E"/>
    <w:lvl w:ilvl="0" w:tplc="9652778C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3D56"/>
    <w:multiLevelType w:val="hybridMultilevel"/>
    <w:tmpl w:val="C2B096BA"/>
    <w:lvl w:ilvl="0" w:tplc="07F2155A">
      <w:start w:val="1"/>
      <w:numFmt w:val="decimal"/>
      <w:lvlText w:val="%1."/>
      <w:lvlJc w:val="left"/>
      <w:pPr>
        <w:ind w:left="57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725DF"/>
    <w:multiLevelType w:val="hybridMultilevel"/>
    <w:tmpl w:val="66343656"/>
    <w:lvl w:ilvl="0" w:tplc="255460F0">
      <w:start w:val="1"/>
      <w:numFmt w:val="decimal"/>
      <w:suff w:val="space"/>
      <w:lvlText w:val="%1."/>
      <w:lvlJc w:val="left"/>
      <w:pPr>
        <w:ind w:left="56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731B0"/>
    <w:multiLevelType w:val="hybridMultilevel"/>
    <w:tmpl w:val="CF3CDDD2"/>
    <w:lvl w:ilvl="0" w:tplc="6CA2DAD6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F6C83"/>
    <w:multiLevelType w:val="hybridMultilevel"/>
    <w:tmpl w:val="A4A0092A"/>
    <w:lvl w:ilvl="0" w:tplc="C6A2A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51664F0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B3814"/>
    <w:multiLevelType w:val="hybridMultilevel"/>
    <w:tmpl w:val="813AFCBA"/>
    <w:lvl w:ilvl="0" w:tplc="333869F6">
      <w:start w:val="1"/>
      <w:numFmt w:val="decimal"/>
      <w:lvlText w:val="%1."/>
      <w:lvlJc w:val="left"/>
      <w:pPr>
        <w:ind w:left="199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B006E"/>
    <w:multiLevelType w:val="hybridMultilevel"/>
    <w:tmpl w:val="D82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1421D"/>
    <w:multiLevelType w:val="hybridMultilevel"/>
    <w:tmpl w:val="C2B64670"/>
    <w:lvl w:ilvl="0" w:tplc="625CD1E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E1"/>
    <w:rsid w:val="0005053D"/>
    <w:rsid w:val="00054A48"/>
    <w:rsid w:val="00065248"/>
    <w:rsid w:val="0007073D"/>
    <w:rsid w:val="000C0778"/>
    <w:rsid w:val="000F4CCF"/>
    <w:rsid w:val="00114162"/>
    <w:rsid w:val="00151821"/>
    <w:rsid w:val="001A5F3F"/>
    <w:rsid w:val="001B39AD"/>
    <w:rsid w:val="001B52A6"/>
    <w:rsid w:val="001C5F49"/>
    <w:rsid w:val="001D70F9"/>
    <w:rsid w:val="001F7C79"/>
    <w:rsid w:val="00201AA5"/>
    <w:rsid w:val="0021350C"/>
    <w:rsid w:val="002233A3"/>
    <w:rsid w:val="00223642"/>
    <w:rsid w:val="00235B76"/>
    <w:rsid w:val="002479A5"/>
    <w:rsid w:val="00274660"/>
    <w:rsid w:val="002872D2"/>
    <w:rsid w:val="002C3414"/>
    <w:rsid w:val="002E3B42"/>
    <w:rsid w:val="0030518D"/>
    <w:rsid w:val="00325EF8"/>
    <w:rsid w:val="003538DC"/>
    <w:rsid w:val="00356A65"/>
    <w:rsid w:val="003B43AC"/>
    <w:rsid w:val="003D2941"/>
    <w:rsid w:val="003E1498"/>
    <w:rsid w:val="003E4307"/>
    <w:rsid w:val="00425380"/>
    <w:rsid w:val="00472748"/>
    <w:rsid w:val="00482CD9"/>
    <w:rsid w:val="00482D9C"/>
    <w:rsid w:val="00484A8D"/>
    <w:rsid w:val="00497BB5"/>
    <w:rsid w:val="004A3A42"/>
    <w:rsid w:val="004A3C8F"/>
    <w:rsid w:val="004E71BB"/>
    <w:rsid w:val="0059681A"/>
    <w:rsid w:val="005C1B85"/>
    <w:rsid w:val="005C446D"/>
    <w:rsid w:val="005C57C6"/>
    <w:rsid w:val="005D7F82"/>
    <w:rsid w:val="005F6A78"/>
    <w:rsid w:val="00615A7D"/>
    <w:rsid w:val="00663616"/>
    <w:rsid w:val="006735D2"/>
    <w:rsid w:val="00690BA3"/>
    <w:rsid w:val="006F5F16"/>
    <w:rsid w:val="00733E01"/>
    <w:rsid w:val="00740334"/>
    <w:rsid w:val="007424C8"/>
    <w:rsid w:val="0074433D"/>
    <w:rsid w:val="0077251F"/>
    <w:rsid w:val="00777140"/>
    <w:rsid w:val="007F070A"/>
    <w:rsid w:val="00814FE1"/>
    <w:rsid w:val="00853290"/>
    <w:rsid w:val="0088309E"/>
    <w:rsid w:val="008D7A3C"/>
    <w:rsid w:val="0090193D"/>
    <w:rsid w:val="00902895"/>
    <w:rsid w:val="0099039F"/>
    <w:rsid w:val="009A7AA4"/>
    <w:rsid w:val="009C2BB7"/>
    <w:rsid w:val="009C31D0"/>
    <w:rsid w:val="009E3497"/>
    <w:rsid w:val="009E72EF"/>
    <w:rsid w:val="009F04EC"/>
    <w:rsid w:val="009F7E7A"/>
    <w:rsid w:val="00A268C6"/>
    <w:rsid w:val="00A2719A"/>
    <w:rsid w:val="00A40AA9"/>
    <w:rsid w:val="00A5380C"/>
    <w:rsid w:val="00AB3FC3"/>
    <w:rsid w:val="00AD7146"/>
    <w:rsid w:val="00AE51B7"/>
    <w:rsid w:val="00B01D97"/>
    <w:rsid w:val="00B139E8"/>
    <w:rsid w:val="00B222EC"/>
    <w:rsid w:val="00B35AB8"/>
    <w:rsid w:val="00B37BE8"/>
    <w:rsid w:val="00B67D6C"/>
    <w:rsid w:val="00BA5313"/>
    <w:rsid w:val="00C00583"/>
    <w:rsid w:val="00C16CC4"/>
    <w:rsid w:val="00C50D38"/>
    <w:rsid w:val="00C81280"/>
    <w:rsid w:val="00CA4A36"/>
    <w:rsid w:val="00CB71B4"/>
    <w:rsid w:val="00CE5062"/>
    <w:rsid w:val="00CF1BFE"/>
    <w:rsid w:val="00D00A72"/>
    <w:rsid w:val="00D00DB2"/>
    <w:rsid w:val="00D0451D"/>
    <w:rsid w:val="00D3488B"/>
    <w:rsid w:val="00D43588"/>
    <w:rsid w:val="00D552A9"/>
    <w:rsid w:val="00D727F0"/>
    <w:rsid w:val="00D80408"/>
    <w:rsid w:val="00D95102"/>
    <w:rsid w:val="00DC4F40"/>
    <w:rsid w:val="00DC6956"/>
    <w:rsid w:val="00E22B5E"/>
    <w:rsid w:val="00E642FF"/>
    <w:rsid w:val="00E74D3D"/>
    <w:rsid w:val="00EC0AD6"/>
    <w:rsid w:val="00ED28D8"/>
    <w:rsid w:val="00ED2B43"/>
    <w:rsid w:val="00EF7C5D"/>
    <w:rsid w:val="00F05DBC"/>
    <w:rsid w:val="00F06AC1"/>
    <w:rsid w:val="00F15EB6"/>
    <w:rsid w:val="00F205F5"/>
    <w:rsid w:val="00F221A6"/>
    <w:rsid w:val="00F267B6"/>
    <w:rsid w:val="00F4282B"/>
    <w:rsid w:val="00F524D5"/>
    <w:rsid w:val="00F77C0C"/>
    <w:rsid w:val="00FA37CC"/>
    <w:rsid w:val="00FB09F7"/>
    <w:rsid w:val="00FB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C572"/>
  <w15:docId w15:val="{AEEEB3B8-63A3-4974-8A71-117E157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1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82D9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6CC4"/>
    <w:rPr>
      <w:color w:val="808080"/>
      <w:shd w:val="clear" w:color="auto" w:fill="E6E6E6"/>
    </w:rPr>
  </w:style>
  <w:style w:type="paragraph" w:styleId="a6">
    <w:name w:val="List Paragraph"/>
    <w:basedOn w:val="a"/>
    <w:uiPriority w:val="34"/>
    <w:qFormat/>
    <w:rsid w:val="00B67D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3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309E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27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B3FC3"/>
  </w:style>
  <w:style w:type="paragraph" w:styleId="ab">
    <w:name w:val="footer"/>
    <w:basedOn w:val="a"/>
    <w:link w:val="ac"/>
    <w:uiPriority w:val="99"/>
    <w:unhideWhenUsed/>
    <w:rsid w:val="00AB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B3FC3"/>
  </w:style>
  <w:style w:type="character" w:customStyle="1" w:styleId="2">
    <w:name w:val="Неразрешенное упоминание2"/>
    <w:basedOn w:val="a0"/>
    <w:uiPriority w:val="99"/>
    <w:semiHidden/>
    <w:unhideWhenUsed/>
    <w:rsid w:val="00EC0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_erma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11BC9-DBAA-469B-B483-2FF1BAB6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СПбПУ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Татьяна Ю. Кудряшова</cp:lastModifiedBy>
  <cp:revision>5</cp:revision>
  <cp:lastPrinted>2018-09-03T06:19:00Z</cp:lastPrinted>
  <dcterms:created xsi:type="dcterms:W3CDTF">2021-09-23T07:50:00Z</dcterms:created>
  <dcterms:modified xsi:type="dcterms:W3CDTF">2021-09-23T07:59:00Z</dcterms:modified>
</cp:coreProperties>
</file>