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12" w:type="dxa"/>
        <w:tblInd w:w="-714" w:type="dxa"/>
        <w:tblLook w:val="04A0" w:firstRow="1" w:lastRow="0" w:firstColumn="1" w:lastColumn="0" w:noHBand="0" w:noVBand="1"/>
      </w:tblPr>
      <w:tblGrid>
        <w:gridCol w:w="2689"/>
        <w:gridCol w:w="4116"/>
        <w:gridCol w:w="3407"/>
      </w:tblGrid>
      <w:tr w:rsidR="007D3B84" w:rsidRPr="007D3B84" w:rsidTr="004A02CD">
        <w:trPr>
          <w:trHeight w:val="315"/>
        </w:trPr>
        <w:tc>
          <w:tcPr>
            <w:tcW w:w="10212" w:type="dxa"/>
            <w:gridSpan w:val="3"/>
            <w:shd w:val="clear" w:color="auto" w:fill="E7E6E6" w:themeFill="background2"/>
            <w:hideMark/>
          </w:tcPr>
          <w:p w:rsidR="007D3B84" w:rsidRPr="007D3B84" w:rsidRDefault="003257A7" w:rsidP="007D3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Защита </w:t>
            </w:r>
            <w:r w:rsidR="007D3B84" w:rsidRPr="007D3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июня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11:00</w:t>
            </w:r>
          </w:p>
        </w:tc>
      </w:tr>
      <w:tr w:rsidR="007D3B84" w:rsidRPr="007D3B84" w:rsidTr="004A02CD">
        <w:trPr>
          <w:trHeight w:val="935"/>
        </w:trPr>
        <w:tc>
          <w:tcPr>
            <w:tcW w:w="2689" w:type="dxa"/>
            <w:vAlign w:val="center"/>
          </w:tcPr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студента</w:t>
            </w:r>
          </w:p>
        </w:tc>
        <w:tc>
          <w:tcPr>
            <w:tcW w:w="4116" w:type="dxa"/>
            <w:vAlign w:val="center"/>
          </w:tcPr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Темы выпускных</w:t>
            </w:r>
          </w:p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квалификационных работ</w:t>
            </w:r>
          </w:p>
        </w:tc>
        <w:tc>
          <w:tcPr>
            <w:tcW w:w="3407" w:type="dxa"/>
            <w:vAlign w:val="center"/>
          </w:tcPr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ФИО руководителя, должность, ученая степень, звание</w:t>
            </w:r>
          </w:p>
        </w:tc>
      </w:tr>
      <w:tr w:rsidR="004264CA" w:rsidRPr="007D3B84" w:rsidTr="00B8793C">
        <w:trPr>
          <w:trHeight w:val="935"/>
        </w:trPr>
        <w:tc>
          <w:tcPr>
            <w:tcW w:w="2689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Гребеникова Надежда Михайловна, 23445/4</w:t>
            </w:r>
          </w:p>
        </w:tc>
        <w:tc>
          <w:tcPr>
            <w:tcW w:w="4116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Особенности контроля состояния текущей среды методом рефракции</w:t>
            </w:r>
          </w:p>
        </w:tc>
        <w:tc>
          <w:tcPr>
            <w:tcW w:w="3407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Давыдов В.В. – доцент ВШПФиКТ, д.ф-м.н.</w:t>
            </w:r>
          </w:p>
        </w:tc>
      </w:tr>
      <w:tr w:rsidR="004264CA" w:rsidRPr="007D3B84" w:rsidTr="00B8793C">
        <w:trPr>
          <w:trHeight w:val="935"/>
        </w:trPr>
        <w:tc>
          <w:tcPr>
            <w:tcW w:w="2689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Кирпанев Никита Алексеевич, 23445/4</w:t>
            </w:r>
          </w:p>
        </w:tc>
        <w:tc>
          <w:tcPr>
            <w:tcW w:w="4116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Двухрефлекторная антенна КВЧ-диапазона с поворотом плоскости поляризации</w:t>
            </w:r>
          </w:p>
        </w:tc>
        <w:tc>
          <w:tcPr>
            <w:tcW w:w="3407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Черепанов А.С. – профессор ВШПФиКТ, д.т.н.</w:t>
            </w:r>
          </w:p>
        </w:tc>
      </w:tr>
      <w:tr w:rsidR="004264CA" w:rsidRPr="004264CA" w:rsidTr="00B8793C">
        <w:trPr>
          <w:trHeight w:val="935"/>
        </w:trPr>
        <w:tc>
          <w:tcPr>
            <w:tcW w:w="2689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Можайко Анна Анатольевна, 23443/2</w:t>
            </w:r>
          </w:p>
        </w:tc>
        <w:tc>
          <w:tcPr>
            <w:tcW w:w="4116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Электромагнитно-акустический преобразователь для бесконтактной дефектоскопии металлических конструкций</w:t>
            </w:r>
          </w:p>
        </w:tc>
        <w:tc>
          <w:tcPr>
            <w:tcW w:w="3407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Давыдов В.В. – доцент ВШПФиКТ, д.ф-м.н.</w:t>
            </w:r>
          </w:p>
        </w:tc>
      </w:tr>
      <w:tr w:rsidR="004264CA" w:rsidRPr="007D3B84" w:rsidTr="006B15E4">
        <w:trPr>
          <w:trHeight w:val="1793"/>
        </w:trPr>
        <w:tc>
          <w:tcPr>
            <w:tcW w:w="2689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Логунов Семён Эдуардович, 23445\4</w:t>
            </w:r>
          </w:p>
        </w:tc>
        <w:tc>
          <w:tcPr>
            <w:tcW w:w="4116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Оптический метод для исследования магнитных полей</w:t>
            </w:r>
          </w:p>
        </w:tc>
        <w:tc>
          <w:tcPr>
            <w:tcW w:w="3407" w:type="dxa"/>
          </w:tcPr>
          <w:p w:rsidR="004264CA" w:rsidRPr="004264CA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hAnsi="Times New Roman"/>
                <w:sz w:val="28"/>
                <w:szCs w:val="28"/>
              </w:rPr>
              <w:t>Давыдов В.В. – доцент ВШПФиКТ, д.ф.-м.н.</w:t>
            </w:r>
          </w:p>
        </w:tc>
      </w:tr>
      <w:tr w:rsidR="004264CA" w:rsidRPr="007D3B84" w:rsidTr="004264CA">
        <w:trPr>
          <w:trHeight w:val="1563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Кудряшова Ирина Сергеевна, 23443/2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Методы электромагнитной индукции и лазерной накачки для регистрации сигнала ЯМР в проточном образце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Ермак С. В. – доцент ВШПФиКТ, к.ф.-м.н.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  <w:hideMark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Богдан Евгеньевич, 23443/2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Селективные свойства многозеркальных фильтров Фабри-Перо для оптических телекоммуникационных линий связи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Петров В.М. – профессор ВШПФиКТ, д.ф.-м.н.</w:t>
            </w:r>
          </w:p>
        </w:tc>
      </w:tr>
      <w:tr w:rsidR="004264CA" w:rsidRPr="007D3B84" w:rsidTr="004264CA">
        <w:trPr>
          <w:trHeight w:val="1482"/>
        </w:trPr>
        <w:tc>
          <w:tcPr>
            <w:tcW w:w="2689" w:type="dxa"/>
            <w:hideMark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 Никита Вячеславович, 23443/2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Исследование отражательных свойств структуры полупроводниковый кремний-графен для наноантенн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Петров В.М. – профессор ВШПФиКТ, д.ф.-м.н.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  <w:hideMark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 Дмитрий Валерьевич, 23443/2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Наноструктуры на поверхности волноводов в ниобате лития для создания новых интегрально-оптических устройств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Шамрай А.В. – в.н.с. ВШПФиКТ, д.ф.-м.н.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  <w:hideMark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Сырбу Илья Станиславович, 23443/2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Информационные характеристики фильтра Фабри-Перо в оптических линиях связи, использующих частотное уплотнение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Петров В.М. – профессор ВШПФиКТ, д.ф.-м.н.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10212" w:type="dxa"/>
            <w:gridSpan w:val="3"/>
            <w:shd w:val="clear" w:color="auto" w:fill="E7E6E6" w:themeFill="background2"/>
          </w:tcPr>
          <w:p w:rsidR="004264CA" w:rsidRPr="007D3B84" w:rsidRDefault="003257A7" w:rsidP="00426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Защита </w:t>
            </w:r>
            <w:r w:rsidR="004264CA" w:rsidRPr="007D3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июня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11:00</w:t>
            </w:r>
            <w:bookmarkStart w:id="0" w:name="_GoBack"/>
            <w:bookmarkEnd w:id="0"/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 Руслан Шамилевич,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Разработка методики экспериментального тестирования волоконно-оптических интерферометрических схем на устойчивость к поляризационному федингу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Лиокумович Л.Б. – профессор ВШПФиКТ, д.ф.-м.н.;</w:t>
            </w:r>
          </w:p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Консультант:</w:t>
            </w:r>
          </w:p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Унтилов А.А. – начальник лаборатории, к.т.н. АО Концерн ЦНИИ «Электроприбор»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 Дмитрий Николаевич, 23443/2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устройства электромагнитного удержания расплава для лазерно-дуговой сварки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4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В.В. – доцент ВШПФиКТ, д.ф-м.н.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Всеволод Владимирович,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Исследование искусственного диэлектрика для применения в МРТ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Черепанов А.С. – профессор ВШПФиКТ, д.т.н.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Екатерина Владимировна,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Волноводно-щелевая антенная решетка SIW – структуры с электрическим управлением луча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Сочава А.А. – доцент ВШПФиКТ, к.т.н.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Никита Владимирович,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Фазовращатель типа Реджиа-Спенсера 8 мм диапазона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Гуськов А.Б. – доцент ВШПФиКТ, к.ф-м.н.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Прокопчук Роман Юрьевич,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Нахождение собственных чисел конического резонатора конечных размеров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Дикий Д.В. - доцент ВШПФиКТ, к.т.н.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Севериков Василий Сергеевич,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Фазовращатель на сегнетоэлектрических конденсаторах «варикондах»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Гуськов А.Б. – доцент ВШПФиКТ, к.ф-м.н.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Валерия Владимировна,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Поле погруженной буксируемой кабельной антенны на границе раздела морская вода - воздух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Черепанов А.С. – профессор ВШПФиКТ, д.т.н.;</w:t>
            </w:r>
          </w:p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Молотков Г.Р. - главный специалист АО Концерн ЦНИИ «Электроприбор», к.т.н.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Сикорская Виктория Валерьевна,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Исследование ферритового прямоугольного волновода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Гуськов А.Б. – доцент ВШПФиКТ, к.ф-м.н.</w:t>
            </w:r>
          </w:p>
        </w:tc>
      </w:tr>
      <w:tr w:rsidR="004264CA" w:rsidRPr="007D3B84" w:rsidTr="004A02CD">
        <w:trPr>
          <w:trHeight w:val="315"/>
        </w:trPr>
        <w:tc>
          <w:tcPr>
            <w:tcW w:w="2689" w:type="dxa"/>
          </w:tcPr>
          <w:p w:rsidR="004264CA" w:rsidRPr="007D3B84" w:rsidRDefault="004264CA" w:rsidP="00426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Темкина Валентина Сергеевна, 23445/4</w:t>
            </w:r>
          </w:p>
        </w:tc>
        <w:tc>
          <w:tcPr>
            <w:tcW w:w="4116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Волоконно-оптический измерительный трансформатор тока</w:t>
            </w:r>
          </w:p>
        </w:tc>
        <w:tc>
          <w:tcPr>
            <w:tcW w:w="3407" w:type="dxa"/>
            <w:vAlign w:val="center"/>
          </w:tcPr>
          <w:p w:rsidR="004264CA" w:rsidRPr="00182BB7" w:rsidRDefault="004264CA" w:rsidP="004264CA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Медведев А.В. – доцент ВШПФиКТ, к.ф.-м.н.</w:t>
            </w:r>
          </w:p>
        </w:tc>
      </w:tr>
    </w:tbl>
    <w:p w:rsidR="00DA16D4" w:rsidRDefault="00DA16D4"/>
    <w:sectPr w:rsidR="00DA16D4" w:rsidSect="007D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84"/>
    <w:rsid w:val="001279C3"/>
    <w:rsid w:val="003257A7"/>
    <w:rsid w:val="004264CA"/>
    <w:rsid w:val="004A02CD"/>
    <w:rsid w:val="007D3B84"/>
    <w:rsid w:val="00DA16D4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E47B1"/>
  <w15:chartTrackingRefBased/>
  <w15:docId w15:val="{FBF26CC1-CEE8-4FD4-A07D-7F3A91C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3</cp:revision>
  <dcterms:created xsi:type="dcterms:W3CDTF">2019-06-04T11:52:00Z</dcterms:created>
  <dcterms:modified xsi:type="dcterms:W3CDTF">2019-06-15T14:24:00Z</dcterms:modified>
</cp:coreProperties>
</file>