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5819" w14:textId="74A55229" w:rsidR="00943963" w:rsidRPr="00943963" w:rsidRDefault="00943963" w:rsidP="0094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63">
        <w:rPr>
          <w:rFonts w:ascii="Times New Roman" w:hAnsi="Times New Roman" w:cs="Times New Roman"/>
          <w:b/>
          <w:bCs/>
          <w:sz w:val="24"/>
          <w:szCs w:val="24"/>
        </w:rPr>
        <w:t>ПЛАН ЗАНЯТИЙ</w:t>
      </w:r>
    </w:p>
    <w:p w14:paraId="6C7F2D04" w14:textId="3ED61D1F" w:rsidR="008572C6" w:rsidRDefault="00943963" w:rsidP="0094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72C6" w:rsidRPr="00943963">
        <w:rPr>
          <w:rFonts w:ascii="Times New Roman" w:hAnsi="Times New Roman" w:cs="Times New Roman"/>
          <w:b/>
          <w:bCs/>
          <w:sz w:val="24"/>
          <w:szCs w:val="24"/>
        </w:rPr>
        <w:t>ружк</w:t>
      </w:r>
      <w:r w:rsidRPr="0094396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572C6" w:rsidRPr="00943963">
        <w:rPr>
          <w:rFonts w:ascii="Times New Roman" w:hAnsi="Times New Roman" w:cs="Times New Roman"/>
          <w:b/>
          <w:bCs/>
          <w:sz w:val="24"/>
          <w:szCs w:val="24"/>
        </w:rPr>
        <w:t xml:space="preserve"> радиотехники и электроники</w:t>
      </w:r>
    </w:p>
    <w:p w14:paraId="54346B71" w14:textId="4E9A5CCF" w:rsidR="00D609A8" w:rsidRPr="00943963" w:rsidRDefault="00D609A8" w:rsidP="009439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школьников 10–11 классов</w:t>
      </w:r>
    </w:p>
    <w:p w14:paraId="0C504EE1" w14:textId="7FEECDA6" w:rsidR="008572C6" w:rsidRPr="00943963" w:rsidRDefault="008572C6" w:rsidP="009439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5090"/>
        <w:gridCol w:w="1566"/>
      </w:tblGrid>
      <w:tr w:rsidR="008572C6" w:rsidRPr="00943963" w14:paraId="1CA99028" w14:textId="77777777" w:rsidTr="008572C6">
        <w:trPr>
          <w:jc w:val="center"/>
        </w:trPr>
        <w:tc>
          <w:tcPr>
            <w:tcW w:w="2689" w:type="dxa"/>
            <w:vAlign w:val="center"/>
          </w:tcPr>
          <w:p w14:paraId="4BBFDC06" w14:textId="175B2D25" w:rsidR="008572C6" w:rsidRPr="00943963" w:rsidRDefault="00943963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72C6" w:rsidRPr="00943963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5090" w:type="dxa"/>
            <w:vAlign w:val="center"/>
          </w:tcPr>
          <w:p w14:paraId="1A68A38E" w14:textId="6027404A" w:rsidR="008572C6" w:rsidRPr="00943963" w:rsidRDefault="00943963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72C6" w:rsidRPr="00943963">
              <w:rPr>
                <w:rFonts w:ascii="Times New Roman" w:hAnsi="Times New Roman" w:cs="Times New Roman"/>
                <w:sz w:val="24"/>
                <w:szCs w:val="24"/>
              </w:rPr>
              <w:t>ассматриваемые вопросы</w:t>
            </w:r>
          </w:p>
        </w:tc>
        <w:tc>
          <w:tcPr>
            <w:tcW w:w="1566" w:type="dxa"/>
            <w:vAlign w:val="center"/>
          </w:tcPr>
          <w:p w14:paraId="3B573C1A" w14:textId="3E90E112" w:rsidR="008572C6" w:rsidRPr="00943963" w:rsidRDefault="00943963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72C6" w:rsidRPr="00943963">
              <w:rPr>
                <w:rFonts w:ascii="Times New Roman" w:hAnsi="Times New Roman" w:cs="Times New Roman"/>
                <w:sz w:val="24"/>
                <w:szCs w:val="24"/>
              </w:rPr>
              <w:t>оличество занятий</w:t>
            </w:r>
          </w:p>
        </w:tc>
      </w:tr>
      <w:tr w:rsidR="008572C6" w:rsidRPr="00943963" w14:paraId="52401348" w14:textId="77777777" w:rsidTr="008572C6">
        <w:trPr>
          <w:jc w:val="center"/>
        </w:trPr>
        <w:tc>
          <w:tcPr>
            <w:tcW w:w="2689" w:type="dxa"/>
            <w:vAlign w:val="center"/>
          </w:tcPr>
          <w:p w14:paraId="300C18C9" w14:textId="5ABE3435" w:rsidR="008572C6" w:rsidRPr="00943963" w:rsidRDefault="00943963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72C6" w:rsidRPr="00943963">
              <w:rPr>
                <w:rFonts w:ascii="Times New Roman" w:hAnsi="Times New Roman" w:cs="Times New Roman"/>
                <w:sz w:val="24"/>
                <w:szCs w:val="24"/>
              </w:rPr>
              <w:t>рактические основы электроники</w:t>
            </w:r>
          </w:p>
        </w:tc>
        <w:tc>
          <w:tcPr>
            <w:tcW w:w="5090" w:type="dxa"/>
            <w:vAlign w:val="center"/>
          </w:tcPr>
          <w:p w14:paraId="5B1FB115" w14:textId="212263ED" w:rsidR="006F6C81" w:rsidRPr="00943963" w:rsidRDefault="006F6C81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Понятие тока, напряжения, сопротивления, мо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энергии.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Ома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Кир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гофа. Изучение и практическое применение измерительных приборов: воль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метр, амперметр, омметр.</w:t>
            </w:r>
          </w:p>
        </w:tc>
        <w:tc>
          <w:tcPr>
            <w:tcW w:w="1566" w:type="dxa"/>
            <w:vAlign w:val="center"/>
          </w:tcPr>
          <w:p w14:paraId="69D95934" w14:textId="664255B6" w:rsidR="008572C6" w:rsidRPr="00943963" w:rsidRDefault="006F6C81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2C6" w:rsidRPr="00943963" w14:paraId="752E0DEF" w14:textId="77777777" w:rsidTr="008572C6">
        <w:trPr>
          <w:jc w:val="center"/>
        </w:trPr>
        <w:tc>
          <w:tcPr>
            <w:tcW w:w="2689" w:type="dxa"/>
            <w:vAlign w:val="center"/>
          </w:tcPr>
          <w:p w14:paraId="7F308080" w14:textId="6C83A384" w:rsidR="008572C6" w:rsidRPr="00943963" w:rsidRDefault="006F6C81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Переменный и постоянный ток</w:t>
            </w:r>
            <w:r w:rsidR="003B4B77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, сигналы 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</w:t>
            </w:r>
            <w:r w:rsidR="003B4B77" w:rsidRPr="0094396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5090" w:type="dxa"/>
            <w:vAlign w:val="center"/>
          </w:tcPr>
          <w:p w14:paraId="02BEBC6B" w14:textId="757E4006" w:rsidR="008572C6" w:rsidRPr="00943963" w:rsidRDefault="00943963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>еременн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ток, действующее и амплитудное значение.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абота с осциллографом. Демонстрация и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периодических 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>сигналов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>меандр, 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ообразный,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треугольного вида</w:t>
            </w:r>
            <w:r w:rsidR="006F6C81" w:rsidRPr="00943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14:paraId="6A4F098B" w14:textId="54118E97" w:rsidR="008572C6" w:rsidRPr="00943963" w:rsidRDefault="006F6C81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2C6" w:rsidRPr="00943963" w14:paraId="130E7F3C" w14:textId="77777777" w:rsidTr="008572C6">
        <w:trPr>
          <w:jc w:val="center"/>
        </w:trPr>
        <w:tc>
          <w:tcPr>
            <w:tcW w:w="2689" w:type="dxa"/>
            <w:vAlign w:val="center"/>
          </w:tcPr>
          <w:p w14:paraId="02D98503" w14:textId="788AF15C" w:rsidR="008572C6" w:rsidRPr="00943963" w:rsidRDefault="003B4B77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Элементы электрических цепей</w:t>
            </w:r>
            <w:r w:rsidR="00F17228" w:rsidRPr="00943963">
              <w:rPr>
                <w:rFonts w:ascii="Times New Roman" w:hAnsi="Times New Roman" w:cs="Times New Roman"/>
                <w:sz w:val="24"/>
                <w:szCs w:val="24"/>
              </w:rPr>
              <w:t>, приборы и устройства</w:t>
            </w:r>
          </w:p>
        </w:tc>
        <w:tc>
          <w:tcPr>
            <w:tcW w:w="5090" w:type="dxa"/>
            <w:vAlign w:val="center"/>
          </w:tcPr>
          <w:p w14:paraId="6DD068E1" w14:textId="100BC797" w:rsidR="00F17228" w:rsidRPr="00943963" w:rsidRDefault="00F17228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Практическое изучение элементов цепи, электронных приборов и устройств: резистор, катушка индуктивности, конденсатор, транзистор, лампа накаливания, светодиод, фоторезистор, коллекторный двигатель постоянного тока.</w:t>
            </w:r>
          </w:p>
        </w:tc>
        <w:tc>
          <w:tcPr>
            <w:tcW w:w="1566" w:type="dxa"/>
            <w:vAlign w:val="center"/>
          </w:tcPr>
          <w:p w14:paraId="6F5460B2" w14:textId="0949A274" w:rsidR="008572C6" w:rsidRPr="00943963" w:rsidRDefault="00F17228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72C6" w:rsidRPr="00943963" w14:paraId="3195D4FD" w14:textId="77777777" w:rsidTr="008572C6">
        <w:trPr>
          <w:jc w:val="center"/>
        </w:trPr>
        <w:tc>
          <w:tcPr>
            <w:tcW w:w="2689" w:type="dxa"/>
            <w:vAlign w:val="center"/>
          </w:tcPr>
          <w:p w14:paraId="2E33C9EF" w14:textId="1A0A8442" w:rsidR="008572C6" w:rsidRPr="00943963" w:rsidRDefault="00F17228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Источники питания</w:t>
            </w:r>
          </w:p>
        </w:tc>
        <w:tc>
          <w:tcPr>
            <w:tcW w:w="5090" w:type="dxa"/>
            <w:vAlign w:val="center"/>
          </w:tcPr>
          <w:p w14:paraId="13D6A4F4" w14:textId="076B123B" w:rsidR="008572C6" w:rsidRPr="00943963" w:rsidRDefault="00F17228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и вторичные источники 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преобразователи, конверторы, инверторы, трансформаторы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vAlign w:val="center"/>
          </w:tcPr>
          <w:p w14:paraId="2C82D0ED" w14:textId="0EED7F64" w:rsidR="008572C6" w:rsidRPr="00943963" w:rsidRDefault="00B61EB4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2C6" w:rsidRPr="00943963" w14:paraId="053EF9C4" w14:textId="77777777" w:rsidTr="008572C6">
        <w:trPr>
          <w:jc w:val="center"/>
        </w:trPr>
        <w:tc>
          <w:tcPr>
            <w:tcW w:w="2689" w:type="dxa"/>
            <w:vAlign w:val="center"/>
          </w:tcPr>
          <w:p w14:paraId="5C18ACEC" w14:textId="2E6926EA" w:rsidR="008572C6" w:rsidRPr="00943963" w:rsidRDefault="00B61EB4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Усилители и модуляторы</w:t>
            </w:r>
          </w:p>
        </w:tc>
        <w:tc>
          <w:tcPr>
            <w:tcW w:w="5090" w:type="dxa"/>
            <w:vAlign w:val="center"/>
          </w:tcPr>
          <w:p w14:paraId="39AED0B9" w14:textId="3A529191" w:rsidR="008572C6" w:rsidRPr="00943963" w:rsidRDefault="00943963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>онятие и демонстрация модуляции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демодуляции</w:t>
            </w:r>
            <w:r w:rsidR="00B61EB4" w:rsidRPr="00943963">
              <w:rPr>
                <w:rFonts w:ascii="Times New Roman" w:hAnsi="Times New Roman" w:cs="Times New Roman"/>
                <w:sz w:val="24"/>
                <w:szCs w:val="24"/>
              </w:rPr>
              <w:t>: АМ, ЧМ, ФМ. Схема АМ детектора на диоде. Принципы усиления сигналов, типы и схемы усилителей.</w:t>
            </w:r>
          </w:p>
        </w:tc>
        <w:tc>
          <w:tcPr>
            <w:tcW w:w="1566" w:type="dxa"/>
            <w:vAlign w:val="center"/>
          </w:tcPr>
          <w:p w14:paraId="028A0DC5" w14:textId="5A67E990" w:rsidR="008572C6" w:rsidRPr="00943963" w:rsidRDefault="00B61EB4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72C6" w:rsidRPr="00943963" w14:paraId="665818EE" w14:textId="77777777" w:rsidTr="008572C6">
        <w:trPr>
          <w:jc w:val="center"/>
        </w:trPr>
        <w:tc>
          <w:tcPr>
            <w:tcW w:w="2689" w:type="dxa"/>
            <w:vAlign w:val="center"/>
          </w:tcPr>
          <w:p w14:paraId="5C007459" w14:textId="028F0641" w:rsidR="008572C6" w:rsidRPr="00943963" w:rsidRDefault="00B61EB4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электрических цепей в среде </w:t>
            </w:r>
            <w:r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</w:p>
        </w:tc>
        <w:tc>
          <w:tcPr>
            <w:tcW w:w="5090" w:type="dxa"/>
            <w:vAlign w:val="center"/>
          </w:tcPr>
          <w:p w14:paraId="187C683F" w14:textId="1CC02507" w:rsidR="008572C6" w:rsidRPr="00943963" w:rsidRDefault="002F64B3" w:rsidP="00943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изученных схем, приборов и устройств в схемотехнической среде </w:t>
            </w:r>
            <w:r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. Сравнение полученных экспери</w:t>
            </w:r>
            <w:r w:rsidR="0094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ментальных данных с данными моделирования и теоретическими расчетами.</w:t>
            </w:r>
          </w:p>
        </w:tc>
        <w:tc>
          <w:tcPr>
            <w:tcW w:w="1566" w:type="dxa"/>
            <w:vAlign w:val="center"/>
          </w:tcPr>
          <w:p w14:paraId="77B7EEFB" w14:textId="72ED82CF" w:rsidR="008572C6" w:rsidRPr="00943963" w:rsidRDefault="002F64B3" w:rsidP="0094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963" w:rsidRPr="00943963" w14:paraId="014D2515" w14:textId="77777777" w:rsidTr="00B8549E">
        <w:trPr>
          <w:jc w:val="center"/>
        </w:trPr>
        <w:tc>
          <w:tcPr>
            <w:tcW w:w="7779" w:type="dxa"/>
            <w:gridSpan w:val="2"/>
            <w:vAlign w:val="center"/>
          </w:tcPr>
          <w:p w14:paraId="62ED23A9" w14:textId="47E8047B" w:rsidR="00943963" w:rsidRPr="00943963" w:rsidRDefault="00943963" w:rsidP="009439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vAlign w:val="center"/>
          </w:tcPr>
          <w:p w14:paraId="3E7DF5D8" w14:textId="25BABB8F" w:rsidR="00943963" w:rsidRPr="00943963" w:rsidRDefault="00943963" w:rsidP="009439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14:paraId="07545730" w14:textId="43DBADB4" w:rsidR="008572C6" w:rsidRDefault="008572C6" w:rsidP="009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30F4D" w14:textId="18ECFF79" w:rsidR="00B742EF" w:rsidRDefault="00B742EF" w:rsidP="00B7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будут проводиться во втором учебном корпусе Политеха, начиная с третьей недели сентября 2024г. один раз в неделю во второй половине дня.</w:t>
      </w:r>
    </w:p>
    <w:p w14:paraId="1E1F2264" w14:textId="6A403CAC" w:rsidR="00B742EF" w:rsidRPr="00943963" w:rsidRDefault="00B742EF" w:rsidP="00B7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обращайтесь к Александру Леонидовичу Гельгору +7 (921) 961-44-81</w:t>
      </w:r>
      <w:r w:rsidR="00D609A8">
        <w:rPr>
          <w:rFonts w:ascii="Times New Roman" w:hAnsi="Times New Roman" w:cs="Times New Roman"/>
          <w:sz w:val="24"/>
          <w:szCs w:val="24"/>
        </w:rPr>
        <w:t xml:space="preserve"> (звонки, </w:t>
      </w:r>
      <w:r w:rsidR="00D609A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D609A8" w:rsidRPr="00D609A8">
        <w:rPr>
          <w:rFonts w:ascii="Times New Roman" w:hAnsi="Times New Roman" w:cs="Times New Roman"/>
          <w:sz w:val="24"/>
          <w:szCs w:val="24"/>
        </w:rPr>
        <w:t xml:space="preserve">, </w:t>
      </w:r>
      <w:r w:rsidR="00D609A8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D609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742EF" w:rsidRPr="0094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7"/>
    <w:rsid w:val="002F64B3"/>
    <w:rsid w:val="00344935"/>
    <w:rsid w:val="003B4B77"/>
    <w:rsid w:val="00552F3A"/>
    <w:rsid w:val="006878AF"/>
    <w:rsid w:val="006F6C81"/>
    <w:rsid w:val="008572C6"/>
    <w:rsid w:val="008A058A"/>
    <w:rsid w:val="00943963"/>
    <w:rsid w:val="00A66A8B"/>
    <w:rsid w:val="00B61EB4"/>
    <w:rsid w:val="00B73655"/>
    <w:rsid w:val="00B742EF"/>
    <w:rsid w:val="00C106F4"/>
    <w:rsid w:val="00CC359F"/>
    <w:rsid w:val="00CF4517"/>
    <w:rsid w:val="00D609A8"/>
    <w:rsid w:val="00EA320B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A78"/>
  <w15:chartTrackingRefBased/>
  <w15:docId w15:val="{000E7F84-98F7-4524-83BC-2A3054C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Николай Викторович</dc:creator>
  <cp:keywords/>
  <dc:description/>
  <cp:lastModifiedBy>Администратор</cp:lastModifiedBy>
  <cp:revision>10</cp:revision>
  <dcterms:created xsi:type="dcterms:W3CDTF">2024-07-10T07:57:00Z</dcterms:created>
  <dcterms:modified xsi:type="dcterms:W3CDTF">2024-08-12T13:47:00Z</dcterms:modified>
</cp:coreProperties>
</file>