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75" w:rsidRDefault="00A11C07" w:rsidP="00FF5475">
      <w:pPr>
        <w:pStyle w:val="1"/>
      </w:pPr>
      <w:r>
        <w:t>Учебно-ознакомительная практика</w:t>
      </w:r>
    </w:p>
    <w:p w:rsidR="00A11C07" w:rsidRDefault="00A11C07" w:rsidP="00A11C07">
      <w:r>
        <w:t>Отчеты по учебно-ознакомительной практике (</w:t>
      </w:r>
      <w:r w:rsidRPr="00033E55">
        <w:rPr>
          <w:b/>
        </w:rPr>
        <w:t xml:space="preserve">3 недели после окончания 2 семестра) </w:t>
      </w:r>
      <w:r>
        <w:t>должны содержать выполненные задания, выданные преподавателем (руководителем практики) в конце предыдущего семестра.</w:t>
      </w:r>
    </w:p>
    <w:p w:rsidR="00A11C07" w:rsidRDefault="00A11C07" w:rsidP="00B81F83">
      <w:r>
        <w:t>Шаблоны титуль</w:t>
      </w:r>
      <w:r w:rsidR="00B60731">
        <w:t>ных листов можно найти на сайте</w:t>
      </w:r>
      <w:r w:rsidR="00B60731" w:rsidRPr="00B60731">
        <w:t xml:space="preserve"> </w:t>
      </w:r>
      <w:r w:rsidR="00B60731">
        <w:t xml:space="preserve">школы. </w:t>
      </w:r>
      <w:r>
        <w:t>На титуле обязательно должны стоять подписи студента и руководителя практики с отметкой руководителя о зачете.</w:t>
      </w:r>
    </w:p>
    <w:p w:rsidR="00A11C07" w:rsidRDefault="00A11C07" w:rsidP="00A11C07">
      <w:r>
        <w:t>В качестве содержания отчета по уч</w:t>
      </w:r>
      <w:r w:rsidR="00B81F83">
        <w:t>ебно</w:t>
      </w:r>
      <w:r>
        <w:t>-ознакомит</w:t>
      </w:r>
      <w:r w:rsidR="00B81F83">
        <w:t>ельной</w:t>
      </w:r>
      <w:r>
        <w:t xml:space="preserve"> практике может быть подготовлен реферат по теме специальности, оформленный в соответствии с требованиями. Объем - 10-17 страниц, обязательно со списком литературы (не менее 5 источников).</w:t>
      </w:r>
    </w:p>
    <w:p w:rsidR="00033E55" w:rsidRPr="00033E55" w:rsidRDefault="00033E55" w:rsidP="00033E55">
      <w:pPr>
        <w:rPr>
          <w:b/>
        </w:rPr>
      </w:pPr>
      <w:r w:rsidRPr="00033E55">
        <w:rPr>
          <w:b/>
        </w:rPr>
        <w:t>Сроки сдачи - до 15 сентября.</w:t>
      </w:r>
    </w:p>
    <w:p w:rsidR="00FF5475" w:rsidRDefault="00FF5475" w:rsidP="00FF5475">
      <w:pPr>
        <w:pStyle w:val="1"/>
      </w:pPr>
      <w:r>
        <w:br w:type="page"/>
      </w:r>
      <w:r w:rsidR="00033E55">
        <w:lastRenderedPageBreak/>
        <w:t>Учебно-вычислительная практика</w:t>
      </w:r>
    </w:p>
    <w:p w:rsidR="00033E55" w:rsidRDefault="00033E55" w:rsidP="00033E55">
      <w:r>
        <w:t xml:space="preserve">Отчеты по </w:t>
      </w:r>
      <w:r w:rsidRPr="00033E55">
        <w:t>учебно-вычислительной</w:t>
      </w:r>
      <w:r>
        <w:t xml:space="preserve"> практике</w:t>
      </w:r>
      <w:r w:rsidRPr="00033E55">
        <w:t xml:space="preserve"> (</w:t>
      </w:r>
      <w:r w:rsidRPr="00033E55">
        <w:rPr>
          <w:b/>
        </w:rPr>
        <w:t>2 недели после окончания 4 семестра</w:t>
      </w:r>
      <w:r w:rsidRPr="00033E55">
        <w:t xml:space="preserve">) </w:t>
      </w:r>
      <w:r>
        <w:t>должны содержать выполненные задания, выданные преподавателем (руководителем практики) в конце предыдущего семестра.</w:t>
      </w:r>
    </w:p>
    <w:p w:rsidR="00033E55" w:rsidRDefault="00033E55" w:rsidP="00033E55">
      <w:r>
        <w:t xml:space="preserve">Шаблоны титульных листов можно найти на сайте </w:t>
      </w:r>
      <w:r w:rsidR="00B60731">
        <w:t>школы.</w:t>
      </w:r>
      <w:r>
        <w:t xml:space="preserve"> На титуле обязательно должны стоять подписи студента и руководителя практики с отметкой руководителя о зачете.</w:t>
      </w:r>
    </w:p>
    <w:p w:rsidR="00033E55" w:rsidRDefault="00033E55" w:rsidP="00033E55">
      <w:r>
        <w:t>В качестве содержания отчета по уч</w:t>
      </w:r>
      <w:r w:rsidR="00B81F83">
        <w:t>ебно</w:t>
      </w:r>
      <w:r>
        <w:t>-выч</w:t>
      </w:r>
      <w:r w:rsidR="00B81F83">
        <w:t>ислительной</w:t>
      </w:r>
      <w:r>
        <w:t xml:space="preserve"> практике может быть представлено решение предложенной руководителем задачи (оформленное по требованиям, объем строго не регламентируется). Список литературы обязателен (не менее 5 источников).</w:t>
      </w:r>
    </w:p>
    <w:p w:rsidR="00033E55" w:rsidRPr="00033E55" w:rsidRDefault="00033E55" w:rsidP="00033E55">
      <w:pPr>
        <w:rPr>
          <w:b/>
        </w:rPr>
      </w:pPr>
      <w:r w:rsidRPr="00033E55">
        <w:rPr>
          <w:b/>
        </w:rPr>
        <w:t>Сроки сдачи - до 15 сентября.</w:t>
      </w:r>
    </w:p>
    <w:p w:rsidR="00033E55" w:rsidRDefault="00033E55">
      <w:pPr>
        <w:spacing w:line="240" w:lineRule="auto"/>
        <w:ind w:firstLine="0"/>
        <w:jc w:val="left"/>
      </w:pPr>
      <w:r>
        <w:br w:type="page"/>
      </w:r>
    </w:p>
    <w:p w:rsidR="00033E55" w:rsidRDefault="00033E55" w:rsidP="00033E55">
      <w:pPr>
        <w:pStyle w:val="1"/>
      </w:pPr>
      <w:r w:rsidRPr="00033E55">
        <w:lastRenderedPageBreak/>
        <w:t>Производственная практика</w:t>
      </w:r>
    </w:p>
    <w:p w:rsidR="00033E55" w:rsidRPr="00033E55" w:rsidRDefault="00033E55" w:rsidP="00033E55">
      <w:r w:rsidRPr="00033E55">
        <w:t xml:space="preserve">Производственная практика проходит </w:t>
      </w:r>
      <w:r w:rsidRPr="00033E55">
        <w:rPr>
          <w:b/>
        </w:rPr>
        <w:t>ровно 3 недели после окончания 6 семестра</w:t>
      </w:r>
      <w:r w:rsidRPr="00033E55">
        <w:t>.</w:t>
      </w:r>
    </w:p>
    <w:p w:rsidR="00033E55" w:rsidRPr="00033E55" w:rsidRDefault="00033E55" w:rsidP="00033E55">
      <w:r w:rsidRPr="00033E55">
        <w:t>Документы о прохождении практики - отчет и отзыв руководителя сдаются </w:t>
      </w:r>
      <w:r w:rsidRPr="00033E55">
        <w:rPr>
          <w:b/>
          <w:bCs/>
        </w:rPr>
        <w:t>строго до 15 сентября</w:t>
      </w:r>
      <w:r w:rsidRPr="00033E55">
        <w:t>.</w:t>
      </w:r>
    </w:p>
    <w:p w:rsidR="00033E55" w:rsidRPr="00033E55" w:rsidRDefault="00033E55" w:rsidP="00033E55">
      <w:r w:rsidRPr="00033E55">
        <w:t>После 15 сентября у студентов, не предоставивших необходимые документы, появляется академическая задолженность.</w:t>
      </w:r>
    </w:p>
    <w:p w:rsidR="00033E55" w:rsidRPr="00033E55" w:rsidRDefault="00033E55" w:rsidP="00033E55">
      <w:r w:rsidRPr="00033E55">
        <w:t>Отчет о произв. практике должен содержать сведения о сроках, организации, основных обязанностях и результатах. Объем отчета - от 4 до 10 страниц в зависимости от рода деятельности.</w:t>
      </w:r>
      <w:r w:rsidR="00D0595A">
        <w:t xml:space="preserve"> Шаблон оформления можно найти на сайте </w:t>
      </w:r>
      <w:r w:rsidR="00B60731">
        <w:t>школы.</w:t>
      </w:r>
    </w:p>
    <w:p w:rsidR="00033E55" w:rsidRPr="00033E55" w:rsidRDefault="00033E55" w:rsidP="00033E55">
      <w:r w:rsidRPr="00033E55">
        <w:t>Отчет подписывается руководителем с кафедры на основании отзыва, написанного руководителем с производства (т.е. титульный лист отчета подписывает сту</w:t>
      </w:r>
      <w:r>
        <w:t>дент и руководитель).</w:t>
      </w:r>
    </w:p>
    <w:p w:rsidR="00033E55" w:rsidRPr="00033E55" w:rsidRDefault="00033E55" w:rsidP="00033E55">
      <w:r w:rsidRPr="00033E55">
        <w:t>Отзыв руководителя должен содержать сведения о месте и сроках проведения практики, поставленных и выполненных задачах, основных обязанностях и достигнутых результатах студента, проходившего практику. Отзыв должен содержать оценку за работу студента во время практики (например: "Считаю, что за прохождение произв. практики студент ФИО заслуживает оценки "отлично/хорошо/удовлетворительно". Объем отзыва обычно составляет 0,5-1 стр., отзыв должен быть подписан непосредственным руководителем на предприятии, чья подпись должна быть заверена в отделе кадров.</w:t>
      </w:r>
    </w:p>
    <w:p w:rsidR="00033E55" w:rsidRDefault="00033E55">
      <w:pPr>
        <w:spacing w:line="240" w:lineRule="auto"/>
        <w:ind w:firstLine="0"/>
        <w:jc w:val="left"/>
      </w:pPr>
      <w:r>
        <w:br w:type="page"/>
      </w:r>
    </w:p>
    <w:p w:rsidR="00033E55" w:rsidRDefault="00033E55" w:rsidP="00033E55">
      <w:pPr>
        <w:pStyle w:val="1"/>
      </w:pPr>
      <w:r>
        <w:lastRenderedPageBreak/>
        <w:t>Научно-исследовательская практика</w:t>
      </w:r>
    </w:p>
    <w:p w:rsidR="00033E55" w:rsidRPr="00033E55" w:rsidRDefault="00B81F83" w:rsidP="00033E55">
      <w:r>
        <w:t>Научно-исследовательская</w:t>
      </w:r>
      <w:r w:rsidR="00033E55" w:rsidRPr="00033E55">
        <w:t xml:space="preserve"> практика проходит в течение </w:t>
      </w:r>
      <w:r w:rsidR="00033E55" w:rsidRPr="00033E55">
        <w:rPr>
          <w:b/>
        </w:rPr>
        <w:t>3-х недель после окончания 5 курса</w:t>
      </w:r>
      <w:r w:rsidR="00033E55" w:rsidRPr="00033E55">
        <w:t>, отчетность - экзамен (оценка ставится по результатам защиты подготовленного отчета).</w:t>
      </w:r>
    </w:p>
    <w:p w:rsidR="00033E55" w:rsidRPr="00033E55" w:rsidRDefault="00033E55" w:rsidP="00033E55">
      <w:r w:rsidRPr="00033E55">
        <w:t>Объем отчета 15-20 страниц, на титуле - подпись руководителя с рекомендуемой оценкой.</w:t>
      </w:r>
      <w:r>
        <w:t xml:space="preserve"> Обязателен список литературы. Шаблон оформления можно найти на сайте </w:t>
      </w:r>
      <w:r w:rsidR="00B60731">
        <w:t>школы.</w:t>
      </w:r>
      <w:bookmarkStart w:id="0" w:name="_GoBack"/>
      <w:bookmarkEnd w:id="0"/>
    </w:p>
    <w:p w:rsidR="00033E55" w:rsidRPr="00033E55" w:rsidRDefault="00033E55" w:rsidP="00033E55">
      <w:pPr>
        <w:rPr>
          <w:b/>
        </w:rPr>
      </w:pPr>
      <w:r w:rsidRPr="00033E55">
        <w:rPr>
          <w:b/>
        </w:rPr>
        <w:t>Сроки сдачи отчета и экзамена - до 15 сентября.</w:t>
      </w:r>
    </w:p>
    <w:p w:rsidR="00033E55" w:rsidRDefault="00033E55" w:rsidP="00033E55"/>
    <w:p w:rsidR="00033E55" w:rsidRPr="00033E55" w:rsidRDefault="00033E55" w:rsidP="00033E55"/>
    <w:sectPr w:rsidR="00033E55" w:rsidRPr="00033E55" w:rsidSect="00A96FC8">
      <w:footerReference w:type="default" r:id="rId8"/>
      <w:footerReference w:type="first" r:id="rId9"/>
      <w:pgSz w:w="11920" w:h="16840"/>
      <w:pgMar w:top="1134" w:right="850" w:bottom="1134" w:left="1701" w:header="0" w:footer="48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5B" w:rsidRDefault="003B205B">
      <w:r>
        <w:separator/>
      </w:r>
    </w:p>
  </w:endnote>
  <w:endnote w:type="continuationSeparator" w:id="0">
    <w:p w:rsidR="003B205B" w:rsidRDefault="003B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807190"/>
      <w:docPartObj>
        <w:docPartGallery w:val="Page Numbers (Bottom of Page)"/>
        <w:docPartUnique/>
      </w:docPartObj>
    </w:sdtPr>
    <w:sdtEndPr/>
    <w:sdtContent>
      <w:p w:rsidR="00A96FC8" w:rsidRDefault="00A96FC8" w:rsidP="00A96FC8">
        <w:pPr>
          <w:pStyle w:val="a9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731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428477"/>
      <w:docPartObj>
        <w:docPartGallery w:val="Page Numbers (Bottom of Page)"/>
        <w:docPartUnique/>
      </w:docPartObj>
    </w:sdtPr>
    <w:sdtEndPr/>
    <w:sdtContent>
      <w:p w:rsidR="00A96FC8" w:rsidRDefault="00A96F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5B" w:rsidRDefault="003B205B">
      <w:r>
        <w:separator/>
      </w:r>
    </w:p>
  </w:footnote>
  <w:footnote w:type="continuationSeparator" w:id="0">
    <w:p w:rsidR="003B205B" w:rsidRDefault="003B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87D"/>
    <w:multiLevelType w:val="hybridMultilevel"/>
    <w:tmpl w:val="7DD0F6AC"/>
    <w:lvl w:ilvl="0" w:tplc="78548E36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56E5F41"/>
    <w:multiLevelType w:val="hybridMultilevel"/>
    <w:tmpl w:val="FFE22FB6"/>
    <w:lvl w:ilvl="0" w:tplc="DF0C88F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640E7F"/>
    <w:multiLevelType w:val="hybridMultilevel"/>
    <w:tmpl w:val="76BEF44A"/>
    <w:lvl w:ilvl="0" w:tplc="08060B8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107E5"/>
    <w:multiLevelType w:val="hybridMultilevel"/>
    <w:tmpl w:val="FDA8BC86"/>
    <w:lvl w:ilvl="0" w:tplc="22CC4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B0"/>
    <w:rsid w:val="00033E55"/>
    <w:rsid w:val="000C6DB0"/>
    <w:rsid w:val="000F693A"/>
    <w:rsid w:val="00183BC3"/>
    <w:rsid w:val="00195C9C"/>
    <w:rsid w:val="002F6402"/>
    <w:rsid w:val="003046C8"/>
    <w:rsid w:val="003B205B"/>
    <w:rsid w:val="003D0F8B"/>
    <w:rsid w:val="00401215"/>
    <w:rsid w:val="00514EEF"/>
    <w:rsid w:val="0059123A"/>
    <w:rsid w:val="006D526C"/>
    <w:rsid w:val="006F7DAD"/>
    <w:rsid w:val="00770DEC"/>
    <w:rsid w:val="00782594"/>
    <w:rsid w:val="007B19D7"/>
    <w:rsid w:val="008C7C07"/>
    <w:rsid w:val="008E3D85"/>
    <w:rsid w:val="00923D4B"/>
    <w:rsid w:val="009274CA"/>
    <w:rsid w:val="009C74A7"/>
    <w:rsid w:val="00A11C07"/>
    <w:rsid w:val="00A34557"/>
    <w:rsid w:val="00A96FC8"/>
    <w:rsid w:val="00B004BC"/>
    <w:rsid w:val="00B04BA2"/>
    <w:rsid w:val="00B60731"/>
    <w:rsid w:val="00B81F83"/>
    <w:rsid w:val="00BD51BC"/>
    <w:rsid w:val="00C43564"/>
    <w:rsid w:val="00D0595A"/>
    <w:rsid w:val="00D72889"/>
    <w:rsid w:val="00DC1460"/>
    <w:rsid w:val="00E32FDF"/>
    <w:rsid w:val="00E37A08"/>
    <w:rsid w:val="00E74AF3"/>
    <w:rsid w:val="00EE6833"/>
    <w:rsid w:val="00F96E92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2F70682"/>
  <w15:docId w15:val="{931EEEF4-50C3-404B-A825-1116A210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04B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0"/>
    <w:next w:val="a0"/>
    <w:link w:val="10"/>
    <w:qFormat/>
    <w:locked/>
    <w:rsid w:val="00B004BC"/>
    <w:pPr>
      <w:keepNext/>
      <w:spacing w:before="120" w:after="48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rsid w:val="000C6DB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sid w:val="000C6DB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C6DB0"/>
    <w:rPr>
      <w:rFonts w:cs="Times New Roman"/>
    </w:rPr>
  </w:style>
  <w:style w:type="paragraph" w:styleId="a6">
    <w:name w:val="header"/>
    <w:basedOn w:val="a0"/>
    <w:link w:val="a7"/>
    <w:rsid w:val="009C7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9C74A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page number"/>
    <w:rsid w:val="009C74A7"/>
    <w:rPr>
      <w:rFonts w:cs="Times New Roman"/>
    </w:rPr>
  </w:style>
  <w:style w:type="paragraph" w:styleId="a9">
    <w:name w:val="footer"/>
    <w:basedOn w:val="a0"/>
    <w:link w:val="aa"/>
    <w:uiPriority w:val="99"/>
    <w:rsid w:val="009C7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9C74A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">
    <w:name w:val="Заголовок 1 Знак"/>
    <w:aliases w:val="Глава Знак"/>
    <w:link w:val="1"/>
    <w:rsid w:val="00B004BC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ab">
    <w:name w:val="Title"/>
    <w:aliases w:val="Подзаголовок 1"/>
    <w:basedOn w:val="a0"/>
    <w:next w:val="a0"/>
    <w:link w:val="ac"/>
    <w:qFormat/>
    <w:locked/>
    <w:rsid w:val="00B004BC"/>
    <w:pPr>
      <w:spacing w:before="240" w:after="60"/>
      <w:outlineLvl w:val="0"/>
    </w:pPr>
    <w:rPr>
      <w:rFonts w:eastAsia="Times New Roman"/>
      <w:b/>
      <w:bCs/>
      <w:kern w:val="28"/>
      <w:szCs w:val="32"/>
    </w:rPr>
  </w:style>
  <w:style w:type="character" w:customStyle="1" w:styleId="ac">
    <w:name w:val="Заголовок Знак"/>
    <w:aliases w:val="Подзаголовок 1 Знак"/>
    <w:link w:val="ab"/>
    <w:rsid w:val="00B004BC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paragraph" w:styleId="ad">
    <w:name w:val="Subtitle"/>
    <w:aliases w:val="Подзаголовок 2"/>
    <w:basedOn w:val="a0"/>
    <w:next w:val="a0"/>
    <w:link w:val="ae"/>
    <w:qFormat/>
    <w:locked/>
    <w:rsid w:val="00B004BC"/>
    <w:pPr>
      <w:spacing w:before="120" w:after="120"/>
      <w:outlineLvl w:val="1"/>
    </w:pPr>
    <w:rPr>
      <w:rFonts w:eastAsia="Times New Roman"/>
      <w:i/>
      <w:szCs w:val="24"/>
    </w:rPr>
  </w:style>
  <w:style w:type="character" w:customStyle="1" w:styleId="ae">
    <w:name w:val="Подзаголовок Знак"/>
    <w:aliases w:val="Подзаголовок 2 Знак"/>
    <w:link w:val="ad"/>
    <w:rsid w:val="00B004BC"/>
    <w:rPr>
      <w:rFonts w:ascii="Times New Roman" w:eastAsia="Times New Roman" w:hAnsi="Times New Roman" w:cs="Times New Roman"/>
      <w:i/>
      <w:sz w:val="28"/>
      <w:szCs w:val="24"/>
    </w:rPr>
  </w:style>
  <w:style w:type="paragraph" w:styleId="a">
    <w:name w:val="List Paragraph"/>
    <w:aliases w:val="Списки"/>
    <w:basedOn w:val="a0"/>
    <w:uiPriority w:val="34"/>
    <w:qFormat/>
    <w:rsid w:val="00A96FC8"/>
    <w:pPr>
      <w:numPr>
        <w:numId w:val="2"/>
      </w:numPr>
      <w:ind w:left="0" w:firstLine="709"/>
    </w:pPr>
  </w:style>
  <w:style w:type="paragraph" w:styleId="af">
    <w:name w:val="TOC Heading"/>
    <w:basedOn w:val="1"/>
    <w:next w:val="a0"/>
    <w:uiPriority w:val="39"/>
    <w:semiHidden/>
    <w:unhideWhenUsed/>
    <w:qFormat/>
    <w:rsid w:val="00FF5475"/>
    <w:pPr>
      <w:keepLines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</w:rPr>
  </w:style>
  <w:style w:type="paragraph" w:styleId="11">
    <w:name w:val="toc 1"/>
    <w:basedOn w:val="a0"/>
    <w:next w:val="a0"/>
    <w:autoRedefine/>
    <w:uiPriority w:val="39"/>
    <w:locked/>
    <w:rsid w:val="00FF5475"/>
  </w:style>
  <w:style w:type="paragraph" w:customStyle="1" w:styleId="af0">
    <w:name w:val="Рисунок"/>
    <w:basedOn w:val="a0"/>
    <w:next w:val="a0"/>
    <w:link w:val="af1"/>
    <w:qFormat/>
    <w:rsid w:val="00A96FC8"/>
    <w:pPr>
      <w:ind w:firstLine="0"/>
      <w:jc w:val="center"/>
    </w:pPr>
    <w:rPr>
      <w:i/>
      <w:szCs w:val="28"/>
    </w:rPr>
  </w:style>
  <w:style w:type="table" w:styleId="af2">
    <w:name w:val="Table Grid"/>
    <w:basedOn w:val="a2"/>
    <w:uiPriority w:val="59"/>
    <w:locked/>
    <w:rsid w:val="00DC1460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Рисунок Знак"/>
    <w:basedOn w:val="a1"/>
    <w:link w:val="af0"/>
    <w:rsid w:val="00A96FC8"/>
    <w:rPr>
      <w:rFonts w:ascii="Times New Roman" w:hAnsi="Times New Roman"/>
      <w:i/>
      <w:sz w:val="28"/>
      <w:szCs w:val="28"/>
    </w:rPr>
  </w:style>
  <w:style w:type="paragraph" w:styleId="af3">
    <w:name w:val="No Spacing"/>
    <w:uiPriority w:val="1"/>
    <w:qFormat/>
    <w:rsid w:val="00DC1460"/>
    <w:pPr>
      <w:spacing w:line="360" w:lineRule="auto"/>
      <w:jc w:val="center"/>
    </w:pPr>
    <w:rPr>
      <w:rFonts w:ascii="Times New Roman" w:eastAsia="Times New Roman" w:hAnsi="Times New Roman"/>
      <w:i/>
      <w:sz w:val="28"/>
    </w:rPr>
  </w:style>
  <w:style w:type="paragraph" w:styleId="af4">
    <w:name w:val="Balloon Text"/>
    <w:basedOn w:val="a0"/>
    <w:link w:val="af5"/>
    <w:rsid w:val="00DC1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DC1460"/>
    <w:rPr>
      <w:rFonts w:ascii="Tahoma" w:hAnsi="Tahoma" w:cs="Tahoma"/>
      <w:sz w:val="16"/>
      <w:szCs w:val="16"/>
    </w:rPr>
  </w:style>
  <w:style w:type="paragraph" w:styleId="2">
    <w:name w:val="toc 2"/>
    <w:basedOn w:val="a0"/>
    <w:next w:val="a0"/>
    <w:autoRedefine/>
    <w:uiPriority w:val="39"/>
    <w:locked/>
    <w:rsid w:val="009274CA"/>
    <w:pPr>
      <w:spacing w:after="100"/>
      <w:ind w:left="280"/>
    </w:pPr>
  </w:style>
  <w:style w:type="character" w:styleId="af6">
    <w:name w:val="Strong"/>
    <w:basedOn w:val="a1"/>
    <w:uiPriority w:val="22"/>
    <w:qFormat/>
    <w:locked/>
    <w:rsid w:val="00033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1DD3-6601-431F-83CE-9393D030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политехнический университет</vt:lpstr>
    </vt:vector>
  </TitlesOfParts>
  <Company>Организация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creator>dmo2</dc:creator>
  <cp:lastModifiedBy>Элина Непомнящая</cp:lastModifiedBy>
  <cp:revision>2</cp:revision>
  <dcterms:created xsi:type="dcterms:W3CDTF">2017-05-10T09:55:00Z</dcterms:created>
  <dcterms:modified xsi:type="dcterms:W3CDTF">2017-05-10T09:55:00Z</dcterms:modified>
</cp:coreProperties>
</file>